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09" w:rsidRPr="00F31B4F" w:rsidRDefault="00192E09" w:rsidP="00F31B4F">
      <w:pPr>
        <w:spacing w:before="100" w:beforeAutospacing="1" w:after="100" w:afterAutospacing="1" w:line="240" w:lineRule="auto"/>
        <w:jc w:val="both"/>
        <w:rPr>
          <w:rFonts w:ascii="Times New Roman" w:hAnsi="Times New Roman" w:cs="Times New Roman"/>
          <w:sz w:val="24"/>
          <w:szCs w:val="24"/>
          <w:lang w:val="el-GR"/>
        </w:rPr>
      </w:pPr>
      <w:r w:rsidRPr="00F31B4F">
        <w:rPr>
          <w:rFonts w:ascii="Times New Roman" w:eastAsia="Times New Roman" w:hAnsi="Times New Roman" w:cs="Times New Roman"/>
          <w:sz w:val="24"/>
          <w:szCs w:val="24"/>
          <w:lang w:val="el-GR" w:bidi="ar-SA"/>
        </w:rPr>
        <w:t xml:space="preserve">Η ενέργεια που υπάρχει στην κίνηση του ανέμου (αιολική ενέργεια) μετατρέπεται σε ηλεκτρική ενέργεια από τις ανεμογεννήτριες. </w:t>
      </w:r>
      <w:r w:rsidRPr="00F31B4F">
        <w:rPr>
          <w:rFonts w:ascii="Times New Roman" w:hAnsi="Times New Roman" w:cs="Times New Roman"/>
          <w:sz w:val="24"/>
          <w:szCs w:val="24"/>
          <w:lang w:val="el-GR"/>
        </w:rPr>
        <w:t xml:space="preserve">Ο άνεμος περιστρέφει τα πτερύγια μιας ανεμογεννήτριας, τα οποία είναι συνδεδεμένα με ένα περιστρεφόμενο άξονα. Ο άξονας περνάει μέσα σε ένα κιβώτιο μετάδοσης της κίνησης όπου αυξάνεται η ταχύτητα περιστροφής. Το κιβώτιο συνδέεται με έναν άξονα μεγάλης ταχύτητας περιστροφής ο οποίος κινεί μια γεννήτρια παραγωγής ηλεκτρικού ρεύματος. </w:t>
      </w:r>
      <w:proofErr w:type="gramStart"/>
      <w:r w:rsidRPr="00F31B4F">
        <w:rPr>
          <w:rFonts w:ascii="Times New Roman" w:hAnsi="Times New Roman" w:cs="Times New Roman"/>
          <w:sz w:val="24"/>
          <w:szCs w:val="24"/>
        </w:rPr>
        <w:t>A</w:t>
      </w:r>
      <w:r w:rsidRPr="00F31B4F">
        <w:rPr>
          <w:rFonts w:ascii="Times New Roman" w:hAnsi="Times New Roman" w:cs="Times New Roman"/>
          <w:sz w:val="24"/>
          <w:szCs w:val="24"/>
          <w:lang w:val="el-GR"/>
        </w:rPr>
        <w:t>ν η ένταση του ανέμου ενισχυθεί πάρα πολύ, η τουρμπίνα έχει ένα φρένο που περιορίζει την υπερβολική αύξηση περιστροφής των πτερυγίων για να περιοριστεί η φθορά της και να αποφευχθεί η καταστροφή της.</w:t>
      </w:r>
      <w:proofErr w:type="gramEnd"/>
      <w:r w:rsidR="00F71C50" w:rsidRPr="00F31B4F">
        <w:rPr>
          <w:rFonts w:ascii="Times New Roman" w:eastAsia="MS Gothic" w:hAnsi="Times New Roman" w:cs="Times New Roman"/>
          <w:color w:val="FFFFFF"/>
          <w:kern w:val="24"/>
          <w:sz w:val="24"/>
          <w:szCs w:val="24"/>
          <w:lang w:val="el-GR"/>
        </w:rPr>
        <w:t xml:space="preserve"> </w:t>
      </w:r>
      <w:r w:rsidR="00F71C50" w:rsidRPr="00F31B4F">
        <w:rPr>
          <w:rFonts w:ascii="Times New Roman" w:hAnsi="Times New Roman" w:cs="Times New Roman"/>
          <w:sz w:val="24"/>
          <w:szCs w:val="24"/>
          <w:lang w:val="el-GR"/>
        </w:rPr>
        <w:t>Καθώς η γεννήτρια περιστρέφεται παράγει ηλεκτρισμό με τάση 25.000 volt. Το ηλεκτρικό ρεύμα περνάει πρώτα από ένα μετασχηματιστή στην ηλεκτροπαραγωγική μονάδα ο οποίος ανεβάζει την τάση του στα 400.000 volt. Όταν το ηλεκτρικό ρεύμα διανύει μεγάλες αποστάσεις είναι καλύτερα να έχουμε υψηλή τάση.</w:t>
      </w:r>
    </w:p>
    <w:p w:rsidR="00F71C50" w:rsidRPr="00192E09" w:rsidRDefault="00F71C50" w:rsidP="00F71C50">
      <w:pPr>
        <w:spacing w:before="100" w:beforeAutospacing="1" w:after="100" w:afterAutospacing="1" w:line="240" w:lineRule="auto"/>
        <w:rPr>
          <w:rFonts w:ascii="Times New Roman" w:eastAsia="Times New Roman" w:hAnsi="Times New Roman" w:cs="Times New Roman"/>
          <w:sz w:val="24"/>
          <w:szCs w:val="24"/>
          <w:lang w:val="el-GR" w:bidi="ar-SA"/>
        </w:rPr>
      </w:pPr>
      <w:r w:rsidRPr="00192E09">
        <w:rPr>
          <w:rFonts w:ascii="Times New Roman" w:eastAsia="Times New Roman" w:hAnsi="Times New Roman" w:cs="Times New Roman"/>
          <w:sz w:val="24"/>
          <w:szCs w:val="24"/>
          <w:lang w:val="el-GR" w:bidi="ar-SA"/>
        </w:rPr>
        <w:t xml:space="preserve">Η ισχύς που μπορεί να δώσει μια ανεμογεννήτρια εξαρτάται κυρίως από δύο παράγοντες: </w:t>
      </w:r>
    </w:p>
    <w:p w:rsidR="00F71C50" w:rsidRPr="00192E09" w:rsidRDefault="00F71C50" w:rsidP="00F71C50">
      <w:pPr>
        <w:numPr>
          <w:ilvl w:val="0"/>
          <w:numId w:val="1"/>
        </w:numPr>
        <w:spacing w:before="100" w:beforeAutospacing="1" w:after="100" w:afterAutospacing="1" w:line="240" w:lineRule="auto"/>
        <w:rPr>
          <w:rFonts w:ascii="Times New Roman" w:eastAsia="Times New Roman" w:hAnsi="Times New Roman" w:cs="Times New Roman"/>
          <w:sz w:val="24"/>
          <w:szCs w:val="24"/>
          <w:lang w:val="el-GR" w:bidi="ar-SA"/>
        </w:rPr>
      </w:pPr>
      <w:r w:rsidRPr="00192E09">
        <w:rPr>
          <w:rFonts w:ascii="Times New Roman" w:eastAsia="Times New Roman" w:hAnsi="Times New Roman" w:cs="Times New Roman"/>
          <w:sz w:val="24"/>
          <w:szCs w:val="24"/>
          <w:lang w:val="el-GR" w:bidi="ar-SA"/>
        </w:rPr>
        <w:t xml:space="preserve">Όσο μεγαλύτερα είναι τα πτερύγια, τόσο μεγαλύτερη η ισχύς της. Διπλασιάζοντας το μήκος των πτερυγίων, </w:t>
      </w:r>
      <w:r w:rsidRPr="00192E09">
        <w:rPr>
          <w:rFonts w:ascii="Times New Roman" w:eastAsia="Times New Roman" w:hAnsi="Times New Roman" w:cs="Times New Roman"/>
          <w:b/>
          <w:bCs/>
          <w:sz w:val="24"/>
          <w:szCs w:val="24"/>
          <w:lang w:val="el-GR" w:bidi="ar-SA"/>
        </w:rPr>
        <w:t>τετραπλασιάζεται</w:t>
      </w:r>
      <w:r w:rsidRPr="00192E09">
        <w:rPr>
          <w:rFonts w:ascii="Times New Roman" w:eastAsia="Times New Roman" w:hAnsi="Times New Roman" w:cs="Times New Roman"/>
          <w:sz w:val="24"/>
          <w:szCs w:val="24"/>
          <w:lang w:val="el-GR" w:bidi="ar-SA"/>
        </w:rPr>
        <w:t xml:space="preserve"> η ισχύς σε κάθε ταχύτητα ανέμου.</w:t>
      </w:r>
    </w:p>
    <w:p w:rsidR="00F71C50" w:rsidRPr="00192E09" w:rsidRDefault="00F71C50" w:rsidP="00F71C50">
      <w:pPr>
        <w:numPr>
          <w:ilvl w:val="0"/>
          <w:numId w:val="1"/>
        </w:numPr>
        <w:spacing w:before="100" w:beforeAutospacing="1" w:after="100" w:afterAutospacing="1" w:line="240" w:lineRule="auto"/>
        <w:rPr>
          <w:rFonts w:ascii="Times New Roman" w:eastAsia="Times New Roman" w:hAnsi="Times New Roman" w:cs="Times New Roman"/>
          <w:sz w:val="24"/>
          <w:szCs w:val="24"/>
          <w:lang w:val="el-GR" w:bidi="ar-SA"/>
        </w:rPr>
      </w:pPr>
      <w:r w:rsidRPr="00192E09">
        <w:rPr>
          <w:rFonts w:ascii="Times New Roman" w:eastAsia="Times New Roman" w:hAnsi="Times New Roman" w:cs="Times New Roman"/>
          <w:sz w:val="24"/>
          <w:szCs w:val="24"/>
          <w:lang w:val="el-GR" w:bidi="ar-SA"/>
        </w:rPr>
        <w:t xml:space="preserve">Όσο μεγαλύτερη είναι η ταχύτητα του ανέμου, τόσο μεγαλύτερη η ισχύς. Με διπλάσια ταχύτητα ανέμου, </w:t>
      </w:r>
      <w:r w:rsidRPr="00192E09">
        <w:rPr>
          <w:rFonts w:ascii="Times New Roman" w:eastAsia="Times New Roman" w:hAnsi="Times New Roman" w:cs="Times New Roman"/>
          <w:b/>
          <w:bCs/>
          <w:sz w:val="24"/>
          <w:szCs w:val="24"/>
          <w:lang w:val="el-GR" w:bidi="ar-SA"/>
        </w:rPr>
        <w:t>οκταπλασιάζεται</w:t>
      </w:r>
      <w:r w:rsidRPr="00192E09">
        <w:rPr>
          <w:rFonts w:ascii="Times New Roman" w:eastAsia="Times New Roman" w:hAnsi="Times New Roman" w:cs="Times New Roman"/>
          <w:sz w:val="24"/>
          <w:szCs w:val="24"/>
          <w:lang w:val="el-GR" w:bidi="ar-SA"/>
        </w:rPr>
        <w:t xml:space="preserve"> η ισχύς της ίδιας ανεμογεννήτριας.</w:t>
      </w:r>
    </w:p>
    <w:p w:rsidR="00931D19" w:rsidRPr="00931D19" w:rsidRDefault="00931D19" w:rsidP="00931D19">
      <w:pPr>
        <w:pStyle w:val="Web"/>
        <w:ind w:left="720"/>
        <w:rPr>
          <w:lang w:val="el-GR"/>
        </w:rPr>
      </w:pPr>
    </w:p>
    <w:p w:rsidR="00403590" w:rsidRPr="00F31B4F" w:rsidRDefault="00931D19" w:rsidP="00403590">
      <w:pPr>
        <w:pStyle w:val="r"/>
        <w:rPr>
          <w:lang w:val="el-GR"/>
        </w:rPr>
      </w:pPr>
      <w:r w:rsidRPr="00931D19">
        <w:rPr>
          <w:lang w:val="el-GR"/>
        </w:rPr>
        <w:t xml:space="preserve">Η σημερινή τεχνολογία βασίζεται σε </w:t>
      </w:r>
      <w:hyperlink r:id="rId5" w:tooltip="Ανεμογεννήτρια (δεν έχει γραφτεί ακόμα)" w:history="1">
        <w:r w:rsidRPr="00931D19">
          <w:rPr>
            <w:color w:val="0000FF"/>
            <w:u w:val="single"/>
            <w:lang w:val="el-GR"/>
          </w:rPr>
          <w:t>ανεμογεννήτριες</w:t>
        </w:r>
      </w:hyperlink>
      <w:r w:rsidRPr="00931D19">
        <w:rPr>
          <w:lang w:val="el-GR"/>
        </w:rPr>
        <w:t xml:space="preserve"> οριζοντίου άξονα 2 ή 3 πτερυγίων. Όταν εντοπιστεί μια ανεμώδης περιοχή – και εφόσον βέβαια έχουν προηγηθεί οι απαραίτητες μετρήσεις και μελέτες – για την αξιοποίηση του αιολικού της δυναμικού τοποθετούνται μερικές δεκάδες ανεμογεννήτριες, οι οποίες απαρτίζουν ένα «</w:t>
      </w:r>
      <w:hyperlink r:id="rId6" w:tooltip="Αιολικό πάρκο (δεν έχει γραφτεί ακόμα)" w:history="1">
        <w:r w:rsidRPr="00931D19">
          <w:rPr>
            <w:color w:val="0000FF"/>
            <w:u w:val="single"/>
            <w:lang w:val="el-GR"/>
          </w:rPr>
          <w:t xml:space="preserve">αιολικό </w:t>
        </w:r>
        <w:proofErr w:type="spellStart"/>
        <w:r w:rsidRPr="00931D19">
          <w:rPr>
            <w:color w:val="0000FF"/>
            <w:u w:val="single"/>
            <w:lang w:val="el-GR"/>
          </w:rPr>
          <w:t>πάρκο</w:t>
        </w:r>
      </w:hyperlink>
      <w:r w:rsidRPr="00931D19">
        <w:rPr>
          <w:lang w:val="el-GR"/>
        </w:rPr>
        <w:t>».Η</w:t>
      </w:r>
      <w:proofErr w:type="spellEnd"/>
      <w:r w:rsidRPr="00931D19">
        <w:rPr>
          <w:lang w:val="el-GR"/>
        </w:rPr>
        <w:t xml:space="preserve"> Ελλάδα είναι μια χώρα με μεγάλη </w:t>
      </w:r>
      <w:hyperlink r:id="rId7" w:tooltip="Ακτογραμμή (δεν έχει γραφτεί ακόμα)" w:history="1">
        <w:r w:rsidRPr="00931D19">
          <w:rPr>
            <w:rStyle w:val="-"/>
            <w:rFonts w:eastAsiaTheme="majorEastAsia"/>
            <w:lang w:val="el-GR"/>
          </w:rPr>
          <w:t>ακτογραμμή</w:t>
        </w:r>
      </w:hyperlink>
      <w:r w:rsidRPr="00931D19">
        <w:rPr>
          <w:lang w:val="el-GR"/>
        </w:rPr>
        <w:t xml:space="preserve"> και τεράστιο πλήθος νησιών. Ως εκ τούτου, οι ισχυροί άνεμοι που πνέουν κυρίως στις νησιωτικές και παράλιες περιοχές προσδίδουν ιδιαίτερη σημασία στην ανάπτυξη της αιολικής ενέργειας στη χώρα. Το εκμεταλλεύσιμο </w:t>
      </w:r>
      <w:hyperlink r:id="rId8" w:tooltip="Αιολικό δυναμικό (δεν έχει γραφτεί ακόμα)" w:history="1">
        <w:r w:rsidRPr="00931D19">
          <w:rPr>
            <w:rStyle w:val="-"/>
            <w:rFonts w:eastAsiaTheme="majorEastAsia"/>
            <w:lang w:val="el-GR"/>
          </w:rPr>
          <w:t>αιολικό δυναμικό</w:t>
        </w:r>
      </w:hyperlink>
      <w:r w:rsidRPr="00931D19">
        <w:rPr>
          <w:lang w:val="el-GR"/>
        </w:rPr>
        <w:t xml:space="preserve"> εκτιμάται ότι αντιπροσωπεύει το 13,6% του συνόλου των ηλεκτρικών αναγκών της χώρας.Ενέργειες για την ανάπτυξη της αιολικής ενέργειας έχουν γίνει σε ολόκληρη τη χώρα, ενώ στο γεγονός αυτό έχει συμβάλλει και η πολιτική της Ευρωπαϊκής Ένωσης για τις ΑΠΕ, η οποία ενθαρρύνει και επιδοτεί επενδύσεις στις </w:t>
      </w:r>
      <w:hyperlink r:id="rId9" w:tooltip="Ήπιες μορφές ενέργειας" w:history="1">
        <w:r w:rsidRPr="00931D19">
          <w:rPr>
            <w:rStyle w:val="-"/>
            <w:rFonts w:eastAsiaTheme="majorEastAsia"/>
            <w:lang w:val="el-GR"/>
          </w:rPr>
          <w:t>Ήπιες μορφές ενέργειας</w:t>
        </w:r>
      </w:hyperlink>
      <w:r w:rsidRPr="00931D19">
        <w:rPr>
          <w:lang w:val="el-GR"/>
        </w:rPr>
        <w:t xml:space="preserve">. Αλλά και σε εθνική κλίμακα, ο νέος αναπτυξιακός νόμος, σε συνδυασμό με το νόμο για της ανανεώσιμες πηγές ενέργειας, παρέχει ισχυρότατα κίνητρα ακόμα και για επενδύσεις μικρής </w:t>
      </w:r>
      <w:proofErr w:type="spellStart"/>
      <w:r w:rsidRPr="00931D19">
        <w:rPr>
          <w:lang w:val="el-GR"/>
        </w:rPr>
        <w:t>κλίμακας.Η</w:t>
      </w:r>
      <w:proofErr w:type="spellEnd"/>
      <w:r w:rsidRPr="00931D19">
        <w:rPr>
          <w:lang w:val="el-GR"/>
        </w:rPr>
        <w:t xml:space="preserve"> περιφέρεια της </w:t>
      </w:r>
      <w:hyperlink r:id="rId10" w:tooltip="Δυτική Ελλάδα" w:history="1">
        <w:r w:rsidRPr="00931D19">
          <w:rPr>
            <w:rStyle w:val="-"/>
            <w:rFonts w:eastAsiaTheme="majorEastAsia"/>
            <w:lang w:val="el-GR"/>
          </w:rPr>
          <w:t>Δυτικής Ελλάδας</w:t>
        </w:r>
      </w:hyperlink>
      <w:r w:rsidRPr="00931D19">
        <w:rPr>
          <w:lang w:val="el-GR"/>
        </w:rPr>
        <w:t xml:space="preserve"> αν και έχει μικρότερο αιολικό δυναμικό σε σύγκριση με άλλες περιοχές, διαθέτει ένα ισχυρό ηλεκτρικό δίκτυο και το γεγονός αυτό σε συνδυασμό με την ύπαρξη ανεμωδών «νησίδων» (λόφοι, υψώματα κλπ. με εκμεταλλεύσιμο αιολικό δυναμικό) την καθιστούν ενδιαφέρουσα για την ανάπτυξη αιολικών πάρκων.Αιολικά πάρκα υπάρχουν και σε πλήθος νησιών, όπως στην </w:t>
      </w:r>
      <w:r w:rsidR="00067A8D">
        <w:fldChar w:fldCharType="begin"/>
      </w:r>
      <w:r w:rsidR="00067A8D">
        <w:instrText>HYPERLINK</w:instrText>
      </w:r>
      <w:r w:rsidR="00067A8D" w:rsidRPr="00853CE4">
        <w:rPr>
          <w:lang w:val="el-GR"/>
        </w:rPr>
        <w:instrText xml:space="preserve"> "</w:instrText>
      </w:r>
      <w:r w:rsidR="00067A8D">
        <w:instrText>http</w:instrText>
      </w:r>
      <w:r w:rsidR="00067A8D" w:rsidRPr="00853CE4">
        <w:rPr>
          <w:lang w:val="el-GR"/>
        </w:rPr>
        <w:instrText>://</w:instrText>
      </w:r>
      <w:r w:rsidR="00067A8D">
        <w:instrText>el</w:instrText>
      </w:r>
      <w:r w:rsidR="00067A8D" w:rsidRPr="00853CE4">
        <w:rPr>
          <w:lang w:val="el-GR"/>
        </w:rPr>
        <w:instrText>.</w:instrText>
      </w:r>
      <w:r w:rsidR="00067A8D">
        <w:instrText>wikipedia</w:instrText>
      </w:r>
      <w:r w:rsidR="00067A8D" w:rsidRPr="00853CE4">
        <w:rPr>
          <w:lang w:val="el-GR"/>
        </w:rPr>
        <w:instrText>.</w:instrText>
      </w:r>
      <w:r w:rsidR="00067A8D">
        <w:instrText>org</w:instrText>
      </w:r>
      <w:r w:rsidR="00067A8D" w:rsidRPr="00853CE4">
        <w:rPr>
          <w:lang w:val="el-GR"/>
        </w:rPr>
        <w:instrText>/</w:instrText>
      </w:r>
      <w:r w:rsidR="00067A8D">
        <w:instrText>wiki</w:instrText>
      </w:r>
      <w:r w:rsidR="00067A8D" w:rsidRPr="00853CE4">
        <w:rPr>
          <w:lang w:val="el-GR"/>
        </w:rPr>
        <w:instrText>/%</w:instrText>
      </w:r>
      <w:r w:rsidR="00067A8D">
        <w:instrText>CE</w:instrText>
      </w:r>
      <w:r w:rsidR="00067A8D" w:rsidRPr="00853CE4">
        <w:rPr>
          <w:lang w:val="el-GR"/>
        </w:rPr>
        <w:instrText>%9</w:instrText>
      </w:r>
      <w:r w:rsidR="00067A8D">
        <w:instrText>A</w:instrText>
      </w:r>
      <w:r w:rsidR="00067A8D" w:rsidRPr="00853CE4">
        <w:rPr>
          <w:lang w:val="el-GR"/>
        </w:rPr>
        <w:instrText>%</w:instrText>
      </w:r>
      <w:r w:rsidR="00067A8D">
        <w:instrText>CE</w:instrText>
      </w:r>
      <w:r w:rsidR="00067A8D" w:rsidRPr="00853CE4">
        <w:rPr>
          <w:lang w:val="el-GR"/>
        </w:rPr>
        <w:instrText>%</w:instrText>
      </w:r>
      <w:r w:rsidR="00067A8D">
        <w:instrText>B</w:instrText>
      </w:r>
      <w:r w:rsidR="00067A8D" w:rsidRPr="00853CE4">
        <w:rPr>
          <w:lang w:val="el-GR"/>
        </w:rPr>
        <w:instrText>5%</w:instrText>
      </w:r>
      <w:r w:rsidR="00067A8D">
        <w:instrText>CF</w:instrText>
      </w:r>
      <w:r w:rsidR="00067A8D" w:rsidRPr="00853CE4">
        <w:rPr>
          <w:lang w:val="el-GR"/>
        </w:rPr>
        <w:instrText>%86%</w:instrText>
      </w:r>
      <w:r w:rsidR="00067A8D">
        <w:instrText>CE</w:instrText>
      </w:r>
      <w:r w:rsidR="00067A8D" w:rsidRPr="00853CE4">
        <w:rPr>
          <w:lang w:val="el-GR"/>
        </w:rPr>
        <w:instrText>%</w:instrText>
      </w:r>
      <w:r w:rsidR="00067A8D">
        <w:instrText>B</w:instrText>
      </w:r>
      <w:r w:rsidR="00067A8D" w:rsidRPr="00853CE4">
        <w:rPr>
          <w:lang w:val="el-GR"/>
        </w:rPr>
        <w:instrText>1%</w:instrText>
      </w:r>
      <w:r w:rsidR="00067A8D">
        <w:instrText>CE</w:instrText>
      </w:r>
      <w:r w:rsidR="00067A8D" w:rsidRPr="00853CE4">
        <w:rPr>
          <w:lang w:val="el-GR"/>
        </w:rPr>
        <w:instrText>%</w:instrText>
      </w:r>
      <w:r w:rsidR="00067A8D">
        <w:instrText>BB</w:instrText>
      </w:r>
      <w:r w:rsidR="00067A8D" w:rsidRPr="00853CE4">
        <w:rPr>
          <w:lang w:val="el-GR"/>
        </w:rPr>
        <w:instrText>%</w:instrText>
      </w:r>
      <w:r w:rsidR="00067A8D">
        <w:instrText>CE</w:instrText>
      </w:r>
      <w:r w:rsidR="00067A8D" w:rsidRPr="00853CE4">
        <w:rPr>
          <w:lang w:val="el-GR"/>
        </w:rPr>
        <w:instrText>%</w:instrText>
      </w:r>
      <w:r w:rsidR="00067A8D">
        <w:instrText>BF</w:instrText>
      </w:r>
      <w:r w:rsidR="00067A8D" w:rsidRPr="00853CE4">
        <w:rPr>
          <w:lang w:val="el-GR"/>
        </w:rPr>
        <w:instrText>%</w:instrText>
      </w:r>
      <w:r w:rsidR="00067A8D">
        <w:instrText>CE</w:instrText>
      </w:r>
      <w:r w:rsidR="00067A8D" w:rsidRPr="00853CE4">
        <w:rPr>
          <w:lang w:val="el-GR"/>
        </w:rPr>
        <w:instrText>%</w:instrText>
      </w:r>
      <w:r w:rsidR="00067A8D">
        <w:instrText>BD</w:instrText>
      </w:r>
      <w:r w:rsidR="00067A8D" w:rsidRPr="00853CE4">
        <w:rPr>
          <w:lang w:val="el-GR"/>
        </w:rPr>
        <w:instrText>%</w:instrText>
      </w:r>
      <w:r w:rsidR="00067A8D">
        <w:instrText>CE</w:instrText>
      </w:r>
      <w:r w:rsidR="00067A8D" w:rsidRPr="00853CE4">
        <w:rPr>
          <w:lang w:val="el-GR"/>
        </w:rPr>
        <w:instrText>%</w:instrText>
      </w:r>
      <w:r w:rsidR="00067A8D">
        <w:instrText>B</w:instrText>
      </w:r>
      <w:r w:rsidR="00067A8D" w:rsidRPr="00853CE4">
        <w:rPr>
          <w:lang w:val="el-GR"/>
        </w:rPr>
        <w:instrText>9%</w:instrText>
      </w:r>
      <w:r w:rsidR="00067A8D">
        <w:instrText>CE</w:instrText>
      </w:r>
      <w:r w:rsidR="00067A8D" w:rsidRPr="00853CE4">
        <w:rPr>
          <w:lang w:val="el-GR"/>
        </w:rPr>
        <w:instrText>%</w:instrText>
      </w:r>
      <w:r w:rsidR="00067A8D">
        <w:instrText>AC</w:instrText>
      </w:r>
      <w:r w:rsidR="00067A8D" w:rsidRPr="00853CE4">
        <w:rPr>
          <w:lang w:val="el-GR"/>
        </w:rPr>
        <w:instrText>" \</w:instrText>
      </w:r>
      <w:r w:rsidR="00067A8D">
        <w:instrText>o</w:instrText>
      </w:r>
      <w:r w:rsidR="00067A8D" w:rsidRPr="00853CE4">
        <w:rPr>
          <w:lang w:val="el-GR"/>
        </w:rPr>
        <w:instrText xml:space="preserve"> "Κεφαλονιά"</w:instrText>
      </w:r>
      <w:r w:rsidR="00067A8D">
        <w:fldChar w:fldCharType="separate"/>
      </w:r>
      <w:r w:rsidRPr="00931D19">
        <w:rPr>
          <w:rStyle w:val="-"/>
          <w:rFonts w:eastAsiaTheme="majorEastAsia"/>
          <w:lang w:val="el-GR"/>
        </w:rPr>
        <w:t>Κεφαλονιά</w:t>
      </w:r>
      <w:r w:rsidR="00067A8D">
        <w:fldChar w:fldCharType="end"/>
      </w:r>
      <w:r w:rsidRPr="00931D19">
        <w:rPr>
          <w:lang w:val="el-GR"/>
        </w:rPr>
        <w:t xml:space="preserve">. Στο ίδιο νησί έχουν ήδη δημιουργηθεί δύο ακόμη αιολικά πάρκα. Με τη λειτουργία των τριών αιολικών πάρκων ο Νομός Κεφαλληνίας τροφοδοτεί το δίκτυο ηλεκτροδότησης της χώρας με σύνολο 75,6 </w:t>
      </w:r>
      <w:r>
        <w:t>MW</w:t>
      </w:r>
      <w:r w:rsidRPr="00931D19">
        <w:rPr>
          <w:lang w:val="el-GR"/>
        </w:rPr>
        <w:t xml:space="preserve"> ηλεκτρικής ισχύος. Επιπλέον, σε διαδικασία αδειοδότησης βρίσκονται πέντε ακόμη μονάδες. Αξίζει να σημειωθεί ότι οι ανάγκες του νησιού σε ηλεκτρική ενέργεια και σε περίοδο αιχμής (Αύγουστος) ανέρχονται σε 50</w:t>
      </w:r>
      <w:r>
        <w:t>MW</w:t>
      </w:r>
      <w:r w:rsidRPr="00931D19">
        <w:rPr>
          <w:lang w:val="el-GR"/>
        </w:rPr>
        <w:t>. Η αντιστοιχία μεταξύ της ισχύος που αποδίδει η Κεφαλονιά στο δίκτυο και της ισχύος που καταναλώνει είναι εξαιρετικά ενθαρρυντική για την εξάπλωση της αιολικής ενέργειας και σε πολλά ακόμη νησιά της επικράτειας.</w:t>
      </w:r>
      <w:r w:rsidR="00403590" w:rsidRPr="00403590">
        <w:rPr>
          <w:lang w:val="el-GR"/>
        </w:rPr>
        <w:t xml:space="preserve"> Στα νησιά του Αιγαίου, στην Κρήτη και στην Αν. Στερεά </w:t>
      </w:r>
      <w:r w:rsidR="00403590" w:rsidRPr="00403590">
        <w:rPr>
          <w:lang w:val="el-GR"/>
        </w:rPr>
        <w:lastRenderedPageBreak/>
        <w:t xml:space="preserve">Ελλάδα οι μέσες ταχύτητες ανέμου είναι 6 - 7 </w:t>
      </w:r>
      <w:r w:rsidR="00403590">
        <w:t>m</w:t>
      </w:r>
      <w:r w:rsidR="00403590" w:rsidRPr="00403590">
        <w:rPr>
          <w:lang w:val="el-GR"/>
        </w:rPr>
        <w:t>/</w:t>
      </w:r>
      <w:r w:rsidR="00403590">
        <w:t>sec</w:t>
      </w:r>
      <w:r w:rsidR="00403590" w:rsidRPr="00403590">
        <w:rPr>
          <w:lang w:val="el-GR"/>
        </w:rPr>
        <w:t xml:space="preserve">, με αποτέλεσμα το κόστος της παραγόμενης ενέργειας να είναι ιδιαίτερα ικανοποιητικό, γι' αυτό παρατηρείται πληθώρα έργων εκμετάλλευσης στις περιοχές αυτές. Μετά την απελευθέρωση της αγοράς της ηλεκτρικής ενέργειας, υποβλήθηκαν 350 αιτήσεις για άδεια αιολικών εγκαταστάσεων.       Προσπάθεια εκμετάλλευσης του υψηλού αιολικού δυναμικού της χώρας μας γίνεται τα τελευταία χρόνια. Παρόλα αυτά η συνολική εγκατεστημένη ισχύς στη χώρα μας είναι μόνον 745,6 MW, με τη Γερμανία και την Ισπανία να βρίσκονται στις πρώτες θέσεις με συνολική εγκατεστημένη ισχύ 20.621 MW και 11.615 MW </w:t>
      </w:r>
      <w:proofErr w:type="spellStart"/>
      <w:r w:rsidR="00403590" w:rsidRPr="00403590">
        <w:rPr>
          <w:lang w:val="el-GR"/>
        </w:rPr>
        <w:t>αντίστοιχα.</w:t>
      </w:r>
      <w:r w:rsidR="00DF67D8" w:rsidRPr="00DF67D8">
        <w:rPr>
          <w:lang w:val="el-GR"/>
        </w:rPr>
        <w:t>Το</w:t>
      </w:r>
      <w:proofErr w:type="spellEnd"/>
      <w:r w:rsidR="00DF67D8" w:rsidRPr="00DF67D8">
        <w:rPr>
          <w:lang w:val="el-GR"/>
        </w:rPr>
        <w:t xml:space="preserve"> πρώτο αιολικό πάρκο κατασκευάστηκε το 1991 στο </w:t>
      </w:r>
      <w:proofErr w:type="spellStart"/>
      <w:r w:rsidR="00DF67D8" w:rsidRPr="00DF67D8">
        <w:t>Vindeby</w:t>
      </w:r>
      <w:proofErr w:type="spellEnd"/>
      <w:r w:rsidR="00DF67D8" w:rsidRPr="00DF67D8">
        <w:rPr>
          <w:lang w:val="el-GR"/>
        </w:rPr>
        <w:t xml:space="preserve"> της Δανίας και περιλάμβανε 11 τουρμπίνες.</w:t>
      </w:r>
      <w:r w:rsidR="00DF67D8" w:rsidRPr="00DF67D8">
        <w:t> </w:t>
      </w:r>
      <w:r w:rsidR="00DF67D8" w:rsidRPr="00DF67D8">
        <w:rPr>
          <w:lang w:val="el-GR"/>
        </w:rPr>
        <w:t>Το πάρκο αυτό αποτελεί φάρο ανάδειξης της αιολικής ενέργειας και σύντομα άρχισε να αντιγράφεται από άλλες χώρες.</w:t>
      </w:r>
      <w:r w:rsidR="00DF67D8">
        <w:rPr>
          <w:rFonts w:ascii="Arial" w:hAnsi="Arial" w:cs="Arial"/>
          <w:sz w:val="20"/>
          <w:szCs w:val="20"/>
        </w:rPr>
        <w:t> </w:t>
      </w:r>
      <w:r w:rsidR="00403590" w:rsidRPr="00403590">
        <w:rPr>
          <w:lang w:val="el-GR"/>
        </w:rPr>
        <w:t>Το 1999 η αιολική ενέργεια κάλυψε το 10% των αναγκών για ηλεκτρισμό στη Δανία και το 2003 αναμένεται να καλύψει το 14%. Θεωρητικά, η αξιοποίηση του αιολικού δυναμικού της Ευρώπης στο μέγιστο θα μπορούσε να καλύψει όλες τις ανάγκες για ηλεκτρική ενέργεια. Στην Ευρώπη, στις αρχές του 1999, πάνω από 6600</w:t>
      </w:r>
      <w:r w:rsidR="00403590">
        <w:t>MW</w:t>
      </w:r>
      <w:r w:rsidR="00403590" w:rsidRPr="00403590">
        <w:rPr>
          <w:lang w:val="el-GR"/>
        </w:rPr>
        <w:t xml:space="preserve"> κάλυψαν τις ανάγκες 7 εκατομμυρίων ανθρώπων. Οι δημοσκοπήσεις σε ευρωπαϊκές χώρες, όπως Δανία, Γερμανία, Ολλανδία, Μ. Βρετανία έδειξαν ότι το 70% του πληθυσμού προτιμά την παραγωγή και χρήση αιολικής ενέργειας. Η Δανία κατέχει την πρώτη θέση στην παγκόσμια παραγωγή. Το παραγόμενο αιολικό δυναμικό στη Δανία το 1998 ήταν 1200 </w:t>
      </w:r>
      <w:r w:rsidR="00403590">
        <w:t>MW</w:t>
      </w:r>
      <w:r w:rsidR="00403590" w:rsidRPr="00403590">
        <w:rPr>
          <w:lang w:val="el-GR"/>
        </w:rPr>
        <w:t xml:space="preserve"> και το ίδιο έτος οι Δανοί κατασκευαστές κατείχαν το 50% της παγκόσμιας αγοράς σε ανεμογεννήτριες. </w:t>
      </w:r>
      <w:r w:rsidR="00DF67D8" w:rsidRPr="00DF67D8">
        <w:rPr>
          <w:lang w:val="el-GR"/>
        </w:rPr>
        <w:t xml:space="preserve">Η κινητική ενέργεια των ανέμων είναι τόση που, με βάση τη σημερινή τεχνολογία εκμετάλλευσής της, θα μπορούσε να καλύψει πάνω από δύο φορές τις ανάγκες της ανθρωπότητας σε ηλεκτρική ενέργεια. </w:t>
      </w:r>
      <w:r w:rsidR="00DF67D8" w:rsidRPr="00403590">
        <w:rPr>
          <w:lang w:val="el-GR"/>
        </w:rPr>
        <w:t>Η αιολική ενέργεια είναι σήμερα η πιο φτηνή απ' όλες τις υπάρχουσες ήπιες μορφές και είναι ανεξάντλητη. Η παραγωγή ενέργειας από μια ανεμογεννήτρια κατά τα 20 χρόνια λειτουργίας της ισοδυναμεί με την 80πλάσια ποσότητα ενέργειας που απαιτείται για την κατασκευή, λειτουργία και καταστροφή της όταν αυτή κριθεί ανενεργή</w:t>
      </w:r>
      <w:r w:rsidR="00F31B4F" w:rsidRPr="00F31B4F">
        <w:rPr>
          <w:lang w:val="el-GR"/>
        </w:rPr>
        <w:t>. Στην όγδοη θέση, μεταξύ των κρατών μελών της Ευρωπαϊκής Ένωσης, κατατάσσεται η Ελλάδα ως προς την χρήση αιολικής ενέργειας. Προηγούνται κατά σειρά οι: Γερμανία, Ισπανία, Δανία, Ιταλία, Ολλανδία, Αυστρία, Πορτογαλία.Το ποσοστό χρήσης αιολικής ενέργειας στην Ε.Ε. κυμαίνεται στο 5% έναντι 58% θερμοηλεκτρική, 19% πυρηνική και 18% υδροηλεκτρική</w:t>
      </w:r>
    </w:p>
    <w:p w:rsidR="00403590" w:rsidRPr="00403590" w:rsidRDefault="00403590" w:rsidP="00403590">
      <w:pPr>
        <w:pStyle w:val="r"/>
        <w:rPr>
          <w:lang w:val="el-GR"/>
        </w:rPr>
      </w:pPr>
    </w:p>
    <w:p w:rsidR="00403590" w:rsidRPr="00403590" w:rsidRDefault="00403590" w:rsidP="00403590">
      <w:pPr>
        <w:pStyle w:val="r"/>
        <w:rPr>
          <w:lang w:val="el-GR"/>
        </w:rPr>
      </w:pPr>
    </w:p>
    <w:p w:rsidR="00931D19" w:rsidRPr="00403590" w:rsidRDefault="00931D19" w:rsidP="00403590">
      <w:pPr>
        <w:spacing w:before="100" w:beforeAutospacing="1" w:after="100" w:afterAutospacing="1" w:line="240" w:lineRule="auto"/>
        <w:rPr>
          <w:rFonts w:ascii="Times New Roman" w:eastAsia="Times New Roman" w:hAnsi="Times New Roman" w:cs="Times New Roman"/>
          <w:sz w:val="24"/>
          <w:szCs w:val="24"/>
          <w:lang w:val="el-GR" w:bidi="ar-SA"/>
        </w:rPr>
      </w:pPr>
    </w:p>
    <w:p w:rsidR="00931D19" w:rsidRPr="00931D19" w:rsidRDefault="00931D19">
      <w:pPr>
        <w:rPr>
          <w:lang w:val="el-GR"/>
        </w:rPr>
      </w:pPr>
    </w:p>
    <w:sectPr w:rsidR="00931D19" w:rsidRPr="00931D19" w:rsidSect="00F42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2989"/>
    <w:multiLevelType w:val="multilevel"/>
    <w:tmpl w:val="0672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2E09"/>
    <w:rsid w:val="00067A8D"/>
    <w:rsid w:val="00192E09"/>
    <w:rsid w:val="001B4F81"/>
    <w:rsid w:val="00333DAB"/>
    <w:rsid w:val="00335344"/>
    <w:rsid w:val="003F777C"/>
    <w:rsid w:val="00403590"/>
    <w:rsid w:val="00853CE4"/>
    <w:rsid w:val="00890E04"/>
    <w:rsid w:val="008A65AB"/>
    <w:rsid w:val="00931D19"/>
    <w:rsid w:val="00D45BD9"/>
    <w:rsid w:val="00DF67D8"/>
    <w:rsid w:val="00F31B4F"/>
    <w:rsid w:val="00F42FC7"/>
    <w:rsid w:val="00F71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81"/>
  </w:style>
  <w:style w:type="paragraph" w:styleId="1">
    <w:name w:val="heading 1"/>
    <w:basedOn w:val="a"/>
    <w:next w:val="a"/>
    <w:link w:val="1Char"/>
    <w:uiPriority w:val="9"/>
    <w:qFormat/>
    <w:rsid w:val="001B4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B4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B4F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B4F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B4F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B4F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B4F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B4F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1B4F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4F8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B4F8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B4F8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1B4F8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1B4F8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1B4F8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1B4F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1B4F81"/>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1B4F8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4F81"/>
    <w:pPr>
      <w:spacing w:line="240" w:lineRule="auto"/>
    </w:pPr>
    <w:rPr>
      <w:b/>
      <w:bCs/>
      <w:color w:val="4F81BD" w:themeColor="accent1"/>
      <w:sz w:val="18"/>
      <w:szCs w:val="18"/>
    </w:rPr>
  </w:style>
  <w:style w:type="paragraph" w:styleId="a4">
    <w:name w:val="Title"/>
    <w:basedOn w:val="a"/>
    <w:next w:val="a"/>
    <w:link w:val="Char"/>
    <w:uiPriority w:val="10"/>
    <w:qFormat/>
    <w:rsid w:val="001B4F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1B4F8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B4F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1B4F81"/>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B4F81"/>
    <w:rPr>
      <w:b/>
      <w:bCs/>
    </w:rPr>
  </w:style>
  <w:style w:type="character" w:styleId="a7">
    <w:name w:val="Emphasis"/>
    <w:basedOn w:val="a0"/>
    <w:uiPriority w:val="20"/>
    <w:qFormat/>
    <w:rsid w:val="001B4F81"/>
    <w:rPr>
      <w:i/>
      <w:iCs/>
    </w:rPr>
  </w:style>
  <w:style w:type="paragraph" w:styleId="a8">
    <w:name w:val="No Spacing"/>
    <w:uiPriority w:val="1"/>
    <w:qFormat/>
    <w:rsid w:val="001B4F81"/>
    <w:pPr>
      <w:spacing w:after="0" w:line="240" w:lineRule="auto"/>
    </w:pPr>
  </w:style>
  <w:style w:type="paragraph" w:styleId="a9">
    <w:name w:val="List Paragraph"/>
    <w:basedOn w:val="a"/>
    <w:uiPriority w:val="34"/>
    <w:qFormat/>
    <w:rsid w:val="001B4F81"/>
    <w:pPr>
      <w:ind w:left="720"/>
      <w:contextualSpacing/>
    </w:pPr>
  </w:style>
  <w:style w:type="paragraph" w:styleId="aa">
    <w:name w:val="Quote"/>
    <w:basedOn w:val="a"/>
    <w:next w:val="a"/>
    <w:link w:val="Char1"/>
    <w:uiPriority w:val="29"/>
    <w:qFormat/>
    <w:rsid w:val="001B4F81"/>
    <w:rPr>
      <w:i/>
      <w:iCs/>
      <w:color w:val="000000" w:themeColor="text1"/>
    </w:rPr>
  </w:style>
  <w:style w:type="character" w:customStyle="1" w:styleId="Char1">
    <w:name w:val="Απόσπασμα Char"/>
    <w:basedOn w:val="a0"/>
    <w:link w:val="aa"/>
    <w:uiPriority w:val="29"/>
    <w:rsid w:val="001B4F81"/>
    <w:rPr>
      <w:i/>
      <w:iCs/>
      <w:color w:val="000000" w:themeColor="text1"/>
    </w:rPr>
  </w:style>
  <w:style w:type="paragraph" w:styleId="ab">
    <w:name w:val="Intense Quote"/>
    <w:basedOn w:val="a"/>
    <w:next w:val="a"/>
    <w:link w:val="Char2"/>
    <w:uiPriority w:val="30"/>
    <w:qFormat/>
    <w:rsid w:val="001B4F81"/>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1B4F81"/>
    <w:rPr>
      <w:b/>
      <w:bCs/>
      <w:i/>
      <w:iCs/>
      <w:color w:val="4F81BD" w:themeColor="accent1"/>
    </w:rPr>
  </w:style>
  <w:style w:type="character" w:styleId="ac">
    <w:name w:val="Subtle Emphasis"/>
    <w:basedOn w:val="a0"/>
    <w:uiPriority w:val="19"/>
    <w:qFormat/>
    <w:rsid w:val="001B4F81"/>
    <w:rPr>
      <w:i/>
      <w:iCs/>
      <w:color w:val="808080" w:themeColor="text1" w:themeTint="7F"/>
    </w:rPr>
  </w:style>
  <w:style w:type="character" w:styleId="ad">
    <w:name w:val="Intense Emphasis"/>
    <w:basedOn w:val="a0"/>
    <w:uiPriority w:val="21"/>
    <w:qFormat/>
    <w:rsid w:val="001B4F81"/>
    <w:rPr>
      <w:b/>
      <w:bCs/>
      <w:i/>
      <w:iCs/>
      <w:color w:val="4F81BD" w:themeColor="accent1"/>
    </w:rPr>
  </w:style>
  <w:style w:type="character" w:styleId="ae">
    <w:name w:val="Subtle Reference"/>
    <w:basedOn w:val="a0"/>
    <w:uiPriority w:val="31"/>
    <w:qFormat/>
    <w:rsid w:val="001B4F81"/>
    <w:rPr>
      <w:smallCaps/>
      <w:color w:val="C0504D" w:themeColor="accent2"/>
      <w:u w:val="single"/>
    </w:rPr>
  </w:style>
  <w:style w:type="character" w:styleId="af">
    <w:name w:val="Intense Reference"/>
    <w:basedOn w:val="a0"/>
    <w:uiPriority w:val="32"/>
    <w:qFormat/>
    <w:rsid w:val="001B4F81"/>
    <w:rPr>
      <w:b/>
      <w:bCs/>
      <w:smallCaps/>
      <w:color w:val="C0504D" w:themeColor="accent2"/>
      <w:spacing w:val="5"/>
      <w:u w:val="single"/>
    </w:rPr>
  </w:style>
  <w:style w:type="character" w:styleId="af0">
    <w:name w:val="Book Title"/>
    <w:basedOn w:val="a0"/>
    <w:uiPriority w:val="33"/>
    <w:qFormat/>
    <w:rsid w:val="001B4F81"/>
    <w:rPr>
      <w:b/>
      <w:bCs/>
      <w:smallCaps/>
      <w:spacing w:val="5"/>
    </w:rPr>
  </w:style>
  <w:style w:type="paragraph" w:styleId="af1">
    <w:name w:val="TOC Heading"/>
    <w:basedOn w:val="1"/>
    <w:next w:val="a"/>
    <w:uiPriority w:val="39"/>
    <w:semiHidden/>
    <w:unhideWhenUsed/>
    <w:qFormat/>
    <w:rsid w:val="001B4F81"/>
    <w:pPr>
      <w:outlineLvl w:val="9"/>
    </w:pPr>
  </w:style>
  <w:style w:type="paragraph" w:styleId="Web">
    <w:name w:val="Normal (Web)"/>
    <w:basedOn w:val="a"/>
    <w:uiPriority w:val="99"/>
    <w:semiHidden/>
    <w:unhideWhenUsed/>
    <w:rsid w:val="00192E0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
    <w:name w:val="Hyperlink"/>
    <w:basedOn w:val="a0"/>
    <w:uiPriority w:val="99"/>
    <w:semiHidden/>
    <w:unhideWhenUsed/>
    <w:rsid w:val="00192E09"/>
    <w:rPr>
      <w:color w:val="0000FF"/>
      <w:u w:val="single"/>
    </w:rPr>
  </w:style>
  <w:style w:type="character" w:customStyle="1" w:styleId="mw-headline">
    <w:name w:val="mw-headline"/>
    <w:basedOn w:val="a0"/>
    <w:rsid w:val="00931D19"/>
  </w:style>
  <w:style w:type="paragraph" w:customStyle="1" w:styleId="r">
    <w:name w:val="r"/>
    <w:basedOn w:val="a"/>
    <w:rsid w:val="00403590"/>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41503022">
      <w:bodyDiv w:val="1"/>
      <w:marLeft w:val="0"/>
      <w:marRight w:val="0"/>
      <w:marTop w:val="0"/>
      <w:marBottom w:val="0"/>
      <w:divBdr>
        <w:top w:val="none" w:sz="0" w:space="0" w:color="auto"/>
        <w:left w:val="none" w:sz="0" w:space="0" w:color="auto"/>
        <w:bottom w:val="none" w:sz="0" w:space="0" w:color="auto"/>
        <w:right w:val="none" w:sz="0" w:space="0" w:color="auto"/>
      </w:divBdr>
    </w:div>
    <w:div w:id="163396693">
      <w:bodyDiv w:val="1"/>
      <w:marLeft w:val="0"/>
      <w:marRight w:val="0"/>
      <w:marTop w:val="0"/>
      <w:marBottom w:val="0"/>
      <w:divBdr>
        <w:top w:val="none" w:sz="0" w:space="0" w:color="auto"/>
        <w:left w:val="none" w:sz="0" w:space="0" w:color="auto"/>
        <w:bottom w:val="none" w:sz="0" w:space="0" w:color="auto"/>
        <w:right w:val="none" w:sz="0" w:space="0" w:color="auto"/>
      </w:divBdr>
    </w:div>
    <w:div w:id="253558800">
      <w:bodyDiv w:val="1"/>
      <w:marLeft w:val="0"/>
      <w:marRight w:val="0"/>
      <w:marTop w:val="0"/>
      <w:marBottom w:val="0"/>
      <w:divBdr>
        <w:top w:val="none" w:sz="0" w:space="0" w:color="auto"/>
        <w:left w:val="none" w:sz="0" w:space="0" w:color="auto"/>
        <w:bottom w:val="none" w:sz="0" w:space="0" w:color="auto"/>
        <w:right w:val="none" w:sz="0" w:space="0" w:color="auto"/>
      </w:divBdr>
    </w:div>
    <w:div w:id="740443403">
      <w:bodyDiv w:val="1"/>
      <w:marLeft w:val="0"/>
      <w:marRight w:val="0"/>
      <w:marTop w:val="0"/>
      <w:marBottom w:val="0"/>
      <w:divBdr>
        <w:top w:val="none" w:sz="0" w:space="0" w:color="auto"/>
        <w:left w:val="none" w:sz="0" w:space="0" w:color="auto"/>
        <w:bottom w:val="none" w:sz="0" w:space="0" w:color="auto"/>
        <w:right w:val="none" w:sz="0" w:space="0" w:color="auto"/>
      </w:divBdr>
    </w:div>
    <w:div w:id="1120685261">
      <w:bodyDiv w:val="1"/>
      <w:marLeft w:val="0"/>
      <w:marRight w:val="0"/>
      <w:marTop w:val="0"/>
      <w:marBottom w:val="0"/>
      <w:divBdr>
        <w:top w:val="none" w:sz="0" w:space="0" w:color="auto"/>
        <w:left w:val="none" w:sz="0" w:space="0" w:color="auto"/>
        <w:bottom w:val="none" w:sz="0" w:space="0" w:color="auto"/>
        <w:right w:val="none" w:sz="0" w:space="0" w:color="auto"/>
      </w:divBdr>
    </w:div>
    <w:div w:id="1141996857">
      <w:bodyDiv w:val="1"/>
      <w:marLeft w:val="0"/>
      <w:marRight w:val="0"/>
      <w:marTop w:val="0"/>
      <w:marBottom w:val="0"/>
      <w:divBdr>
        <w:top w:val="none" w:sz="0" w:space="0" w:color="auto"/>
        <w:left w:val="none" w:sz="0" w:space="0" w:color="auto"/>
        <w:bottom w:val="none" w:sz="0" w:space="0" w:color="auto"/>
        <w:right w:val="none" w:sz="0" w:space="0" w:color="auto"/>
      </w:divBdr>
    </w:div>
    <w:div w:id="1367413193">
      <w:bodyDiv w:val="1"/>
      <w:marLeft w:val="0"/>
      <w:marRight w:val="0"/>
      <w:marTop w:val="0"/>
      <w:marBottom w:val="0"/>
      <w:divBdr>
        <w:top w:val="none" w:sz="0" w:space="0" w:color="auto"/>
        <w:left w:val="none" w:sz="0" w:space="0" w:color="auto"/>
        <w:bottom w:val="none" w:sz="0" w:space="0" w:color="auto"/>
        <w:right w:val="none" w:sz="0" w:space="0" w:color="auto"/>
      </w:divBdr>
    </w:div>
    <w:div w:id="1397585654">
      <w:bodyDiv w:val="1"/>
      <w:marLeft w:val="0"/>
      <w:marRight w:val="0"/>
      <w:marTop w:val="0"/>
      <w:marBottom w:val="0"/>
      <w:divBdr>
        <w:top w:val="none" w:sz="0" w:space="0" w:color="auto"/>
        <w:left w:val="none" w:sz="0" w:space="0" w:color="auto"/>
        <w:bottom w:val="none" w:sz="0" w:space="0" w:color="auto"/>
        <w:right w:val="none" w:sz="0" w:space="0" w:color="auto"/>
      </w:divBdr>
    </w:div>
    <w:div w:id="1557011192">
      <w:bodyDiv w:val="1"/>
      <w:marLeft w:val="0"/>
      <w:marRight w:val="0"/>
      <w:marTop w:val="0"/>
      <w:marBottom w:val="0"/>
      <w:divBdr>
        <w:top w:val="none" w:sz="0" w:space="0" w:color="auto"/>
        <w:left w:val="none" w:sz="0" w:space="0" w:color="auto"/>
        <w:bottom w:val="none" w:sz="0" w:space="0" w:color="auto"/>
        <w:right w:val="none" w:sz="0" w:space="0" w:color="auto"/>
      </w:divBdr>
    </w:div>
    <w:div w:id="20323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CE%91%CE%B9%CE%BF%CE%BB%CE%B9%CE%BA%CF%8C_%CE%B4%CF%85%CE%BD%CE%B1%CE%BC%CE%B9%CE%BA%CF%8C&amp;action=edit&amp;redlink=1" TargetMode="External"/><Relationship Id="rId3" Type="http://schemas.openxmlformats.org/officeDocument/2006/relationships/settings" Target="settings.xml"/><Relationship Id="rId7" Type="http://schemas.openxmlformats.org/officeDocument/2006/relationships/hyperlink" Target="http://el.wikipedia.org/w/index.php?title=%CE%91%CE%BA%CF%84%CE%BF%CE%B3%CF%81%CE%B1%CE%BC%CE%BC%CE%AE&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wikipedia.org/w/index.php?title=%CE%91%CE%B9%CE%BF%CE%BB%CE%B9%CE%BA%CF%8C_%CF%80%CE%AC%CF%81%CE%BA%CE%BF&amp;action=edit&amp;redlink=1" TargetMode="External"/><Relationship Id="rId11" Type="http://schemas.openxmlformats.org/officeDocument/2006/relationships/fontTable" Target="fontTable.xml"/><Relationship Id="rId5" Type="http://schemas.openxmlformats.org/officeDocument/2006/relationships/hyperlink" Target="http://el.wikipedia.org/w/index.php?title=%CE%91%CE%BD%CE%B5%CE%BC%CE%BF%CE%B3%CE%B5%CE%BD%CE%BD%CE%AE%CF%84%CF%81%CE%B9%CE%B1&amp;action=edit&amp;redlink=1" TargetMode="External"/><Relationship Id="rId10" Type="http://schemas.openxmlformats.org/officeDocument/2006/relationships/hyperlink" Target="http://el.wikipedia.org/wiki/%CE%94%CF%85%CF%84%CE%B9%CE%BA%CE%AE_%CE%95%CE%BB%CE%BB%CE%AC%CE%B4%CE%B1" TargetMode="External"/><Relationship Id="rId4" Type="http://schemas.openxmlformats.org/officeDocument/2006/relationships/webSettings" Target="webSettings.xml"/><Relationship Id="rId9" Type="http://schemas.openxmlformats.org/officeDocument/2006/relationships/hyperlink" Target="http://el.wikipedia.org/wiki/%CE%89%CF%80%CE%B9%CE%B5%CF%82_%CE%BC%CE%BF%CF%81%CF%86%CE%AD%CF%82_%CE%B5%CE%BD%CE%AD%CF%81%CE%B3%CE%B5%CE%B9%CE%B1%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2012-05-10T20:31:00Z</dcterms:created>
  <dcterms:modified xsi:type="dcterms:W3CDTF">2012-05-10T20:31:00Z</dcterms:modified>
</cp:coreProperties>
</file>