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AD" w:rsidRPr="00371414" w:rsidRDefault="006D6E1F" w:rsidP="006D6E1F">
      <w:pPr>
        <w:jc w:val="center"/>
        <w:rPr>
          <w:sz w:val="56"/>
          <w:szCs w:val="56"/>
          <w:lang w:val="el-GR"/>
        </w:rPr>
      </w:pPr>
      <w:r w:rsidRPr="00371414">
        <w:rPr>
          <w:sz w:val="56"/>
          <w:szCs w:val="56"/>
          <w:lang w:val="el-GR"/>
        </w:rPr>
        <w:t>ΓΕΩΘΕΡΜΙΑ</w:t>
      </w:r>
    </w:p>
    <w:p w:rsidR="006D6E1F" w:rsidRPr="00371414" w:rsidRDefault="006D6E1F" w:rsidP="006D6E1F">
      <w:pPr>
        <w:jc w:val="center"/>
        <w:rPr>
          <w:rFonts w:ascii="Times New Roman" w:eastAsia="Times New Roman" w:hAnsi="Times New Roman" w:cs="Times New Roman"/>
          <w:color w:val="000000"/>
          <w:sz w:val="28"/>
          <w:szCs w:val="28"/>
          <w:lang w:val="el-GR" w:eastAsia="el-GR"/>
        </w:rPr>
      </w:pPr>
      <w:r w:rsidRPr="00371414">
        <w:rPr>
          <w:rFonts w:ascii="Times New Roman" w:eastAsia="Times New Roman" w:hAnsi="Times New Roman" w:cs="Times New Roman"/>
          <w:color w:val="000000"/>
          <w:sz w:val="28"/>
          <w:szCs w:val="28"/>
          <w:lang w:val="el-GR" w:eastAsia="el-GR"/>
        </w:rPr>
        <w:t>Είναι μια ανανεώσιμη μορφή ενέργειας που πηγάζει από το εσωτερικό της γης. Μεταφέρεται στην επιφάνεια με θερμική επαγωγή και με την είσοδο στον φλοιό της γης λειωμένου μάγματος από τα βαθύτερα στρώματά της.</w:t>
      </w:r>
    </w:p>
    <w:p w:rsidR="00371414" w:rsidRPr="00B50BEA" w:rsidRDefault="00B50BEA" w:rsidP="00B50BEA">
      <w:pPr>
        <w:ind w:left="-990"/>
        <w:jc w:val="center"/>
        <w:rPr>
          <w:rFonts w:ascii="Times New Roman" w:eastAsia="Times New Roman" w:hAnsi="Times New Roman" w:cs="Times New Roman"/>
          <w:color w:val="000000"/>
          <w:sz w:val="28"/>
          <w:szCs w:val="28"/>
          <w:lang w:val="el-GR" w:eastAsia="el-GR"/>
        </w:rPr>
      </w:pPr>
      <w:r>
        <w:rPr>
          <w:rFonts w:ascii="Times New Roman" w:eastAsia="Times New Roman" w:hAnsi="Times New Roman" w:cs="Times New Roman"/>
          <w:color w:val="000000"/>
          <w:sz w:val="28"/>
          <w:szCs w:val="28"/>
          <w:lang w:val="el-GR" w:eastAsia="el-GR"/>
        </w:rPr>
        <w:t>ΠΟΙΟΙ ΤΥΠΟΙ ΓΕΩΘΕΡΜΙΚΗΣ ΕΝΕΡΓΕΙΑΣ ΘΕΩΡΟΥΝΤΑΙ ΑΝΑΝΕΩΣΙΜΟΙ ΚΑΙ ΓΙΑΤΙ</w:t>
      </w:r>
    </w:p>
    <w:p w:rsidR="00B50BEA" w:rsidRPr="00B50BEA" w:rsidRDefault="00371414" w:rsidP="00371414">
      <w:pPr>
        <w:spacing w:before="100" w:beforeAutospacing="1" w:after="100" w:afterAutospacing="1" w:line="240" w:lineRule="auto"/>
        <w:rPr>
          <w:rFonts w:ascii="Times New Roman" w:eastAsia="Times New Roman" w:hAnsi="Times New Roman" w:cs="Times New Roman"/>
          <w:color w:val="000000"/>
          <w:sz w:val="28"/>
          <w:szCs w:val="28"/>
          <w:lang w:val="el-GR" w:eastAsia="el-GR"/>
        </w:rPr>
      </w:pPr>
      <w:r w:rsidRPr="00371414">
        <w:rPr>
          <w:rFonts w:ascii="Times New Roman" w:eastAsia="Times New Roman" w:hAnsi="Times New Roman" w:cs="Times New Roman"/>
          <w:color w:val="000000"/>
          <w:sz w:val="28"/>
          <w:szCs w:val="28"/>
          <w:lang w:val="el-GR" w:eastAsia="el-GR"/>
        </w:rPr>
        <w:t xml:space="preserve">Όλοι οι τύποι θεωρούνται ανανεώσιμοι εφόσον ο ρυθμός άντλησης </w:t>
      </w:r>
    </w:p>
    <w:p w:rsidR="00371414" w:rsidRPr="00371414" w:rsidRDefault="00371414" w:rsidP="00371414">
      <w:pPr>
        <w:spacing w:before="100" w:beforeAutospacing="1" w:after="100" w:afterAutospacing="1" w:line="240" w:lineRule="auto"/>
        <w:rPr>
          <w:rFonts w:ascii="Times New Roman" w:eastAsia="Times New Roman" w:hAnsi="Times New Roman" w:cs="Times New Roman"/>
          <w:color w:val="000000"/>
          <w:sz w:val="28"/>
          <w:szCs w:val="28"/>
          <w:lang w:val="el-GR" w:eastAsia="el-GR"/>
        </w:rPr>
      </w:pPr>
      <w:r w:rsidRPr="00371414">
        <w:rPr>
          <w:rFonts w:ascii="Times New Roman" w:eastAsia="Times New Roman" w:hAnsi="Times New Roman" w:cs="Times New Roman"/>
          <w:color w:val="000000"/>
          <w:sz w:val="28"/>
          <w:szCs w:val="28"/>
          <w:lang w:val="el-GR" w:eastAsia="el-GR"/>
        </w:rPr>
        <w:t xml:space="preserve">της θερμότητας δεν υπερβαίνει το ρυθμό επαναφόρτισης της γεωθερμικής δεξαμενής από τη γη. Για την παραγωγή ηλεκτρισμού μπορεί να χρειαστούν αρκετές εκατοντάδες χρόνια για να επαναφορτιστεί μια γεωθερμική δεξαμενή η οποία έχει αδειάσει τελείως. Τα περιφερειακά συστήματα θέρμανσης μπορεί να πάρουν 100-200 χρόνια για να επαναφορτιστούν ενώ οι γεωθερμικές αντλίες μόνο 30 χρόνια. </w:t>
      </w:r>
      <w:proofErr w:type="spellStart"/>
      <w:r w:rsidRPr="00371414">
        <w:rPr>
          <w:rFonts w:ascii="Times New Roman" w:eastAsia="Times New Roman" w:hAnsi="Times New Roman" w:cs="Times New Roman"/>
          <w:color w:val="000000"/>
          <w:sz w:val="28"/>
          <w:szCs w:val="28"/>
          <w:lang w:val="el-GR" w:eastAsia="el-GR"/>
        </w:rPr>
        <w:t>ώσ</w:t>
      </w:r>
      <w:proofErr w:type="spellEnd"/>
      <w:r w:rsidRPr="00371414">
        <w:rPr>
          <w:rFonts w:ascii="Times New Roman" w:eastAsia="Times New Roman" w:hAnsi="Times New Roman" w:cs="Times New Roman"/>
          <w:color w:val="000000"/>
          <w:sz w:val="28"/>
          <w:szCs w:val="28"/>
          <w:lang w:val="el-GR" w:eastAsia="el-GR"/>
        </w:rPr>
        <w:t xml:space="preserve"> </w:t>
      </w:r>
    </w:p>
    <w:p w:rsidR="00371414" w:rsidRPr="00371414" w:rsidRDefault="00371414" w:rsidP="00371414">
      <w:pPr>
        <w:spacing w:before="100" w:beforeAutospacing="1" w:after="100" w:afterAutospacing="1" w:line="240" w:lineRule="auto"/>
        <w:rPr>
          <w:rFonts w:ascii="Times New Roman" w:eastAsia="Times New Roman" w:hAnsi="Times New Roman" w:cs="Times New Roman"/>
          <w:color w:val="000000"/>
          <w:sz w:val="28"/>
          <w:szCs w:val="28"/>
          <w:lang w:val="el-GR" w:eastAsia="el-GR"/>
        </w:rPr>
      </w:pPr>
      <w:r w:rsidRPr="00371414">
        <w:rPr>
          <w:rFonts w:ascii="Times New Roman" w:eastAsia="Times New Roman" w:hAnsi="Times New Roman" w:cs="Times New Roman"/>
          <w:color w:val="000000"/>
          <w:sz w:val="28"/>
          <w:szCs w:val="28"/>
          <w:lang w:val="el-GR" w:eastAsia="el-GR"/>
        </w:rPr>
        <w:t xml:space="preserve">Θα μπορούσε να πει κάποιος ότι η γεωθερμική ενέργεια δεν είναι πραγματικά </w:t>
      </w:r>
      <w:proofErr w:type="spellStart"/>
      <w:r w:rsidRPr="00371414">
        <w:rPr>
          <w:rFonts w:ascii="Times New Roman" w:eastAsia="Times New Roman" w:hAnsi="Times New Roman" w:cs="Times New Roman"/>
          <w:color w:val="000000"/>
          <w:sz w:val="28"/>
          <w:szCs w:val="28"/>
          <w:lang w:val="el-GR" w:eastAsia="el-GR"/>
        </w:rPr>
        <w:t>ανανε</w:t>
      </w:r>
      <w:proofErr w:type="spellEnd"/>
      <w:r w:rsidRPr="00371414">
        <w:rPr>
          <w:rFonts w:ascii="Times New Roman" w:eastAsia="Times New Roman" w:hAnsi="Times New Roman" w:cs="Times New Roman"/>
          <w:color w:val="000000"/>
          <w:sz w:val="28"/>
          <w:szCs w:val="28"/>
          <w:lang w:val="el-GR" w:eastAsia="el-GR"/>
        </w:rPr>
        <w:t xml:space="preserve"> </w:t>
      </w:r>
      <w:proofErr w:type="spellStart"/>
      <w:r w:rsidRPr="00371414">
        <w:rPr>
          <w:rFonts w:ascii="Times New Roman" w:eastAsia="Times New Roman" w:hAnsi="Times New Roman" w:cs="Times New Roman"/>
          <w:color w:val="000000"/>
          <w:sz w:val="28"/>
          <w:szCs w:val="28"/>
          <w:lang w:val="el-GR" w:eastAsia="el-GR"/>
        </w:rPr>
        <w:t>ιμη</w:t>
      </w:r>
      <w:proofErr w:type="spellEnd"/>
      <w:r w:rsidRPr="00371414">
        <w:rPr>
          <w:rFonts w:ascii="Times New Roman" w:eastAsia="Times New Roman" w:hAnsi="Times New Roman" w:cs="Times New Roman"/>
          <w:color w:val="000000"/>
          <w:sz w:val="28"/>
          <w:szCs w:val="28"/>
          <w:lang w:val="el-GR" w:eastAsia="el-GR"/>
        </w:rPr>
        <w:t>, γιατί με την πάροδο του χρόνου το εσωτερικό της γης θα κρυώσει και η ραδιενεργή φθορά των στοιχείων που κρατούν το εσωτερικό της γης θερμό θα μειωθεί. Όμως, επειδή οι δεξαμενές γεωθερμίας είναι τεράστιες σε μέγεθος συγκριτικά με τις ανάγκες του ανθρώπου, η γεωθερμική ενέργεια είναι πρακτικά ανανεώσιμη.</w:t>
      </w:r>
    </w:p>
    <w:p w:rsidR="00371414" w:rsidRPr="00371414" w:rsidRDefault="00371414" w:rsidP="00371414">
      <w:pPr>
        <w:spacing w:before="100" w:beforeAutospacing="1" w:after="100" w:afterAutospacing="1" w:line="240" w:lineRule="auto"/>
        <w:rPr>
          <w:rFonts w:ascii="Times New Roman" w:eastAsia="Times New Roman" w:hAnsi="Times New Roman" w:cs="Times New Roman"/>
          <w:color w:val="000000"/>
          <w:sz w:val="28"/>
          <w:szCs w:val="28"/>
          <w:lang w:val="el-GR" w:eastAsia="el-GR"/>
        </w:rPr>
      </w:pPr>
      <w:r w:rsidRPr="00371414">
        <w:rPr>
          <w:rFonts w:ascii="Times New Roman" w:eastAsia="Times New Roman" w:hAnsi="Times New Roman" w:cs="Times New Roman"/>
          <w:color w:val="000000"/>
          <w:sz w:val="28"/>
          <w:szCs w:val="28"/>
          <w:lang w:val="el-GR" w:eastAsia="el-GR"/>
        </w:rPr>
        <w:t xml:space="preserve">Η χρήση της γεωθερμικής ενέργειας είναι ένας αποτελεσματικός τρόπος να μειωθεί η ατμοσφαιρική ρύπανση. </w:t>
      </w:r>
    </w:p>
    <w:p w:rsidR="00371414" w:rsidRPr="00371414" w:rsidRDefault="00371414" w:rsidP="00371414">
      <w:pPr>
        <w:spacing w:before="100" w:beforeAutospacing="1" w:after="100" w:afterAutospacing="1" w:line="240" w:lineRule="auto"/>
        <w:jc w:val="center"/>
        <w:rPr>
          <w:rFonts w:ascii="Times New Roman" w:eastAsia="Times New Roman" w:hAnsi="Times New Roman" w:cs="Times New Roman"/>
          <w:color w:val="000000"/>
          <w:sz w:val="52"/>
          <w:szCs w:val="52"/>
          <w:lang w:val="el-GR" w:eastAsia="el-GR"/>
        </w:rPr>
      </w:pPr>
      <w:r w:rsidRPr="00371414">
        <w:rPr>
          <w:rFonts w:ascii="Times New Roman" w:eastAsia="Times New Roman" w:hAnsi="Times New Roman" w:cs="Times New Roman"/>
          <w:color w:val="000000"/>
          <w:sz w:val="52"/>
          <w:szCs w:val="52"/>
          <w:lang w:val="el-GR" w:eastAsia="el-GR"/>
        </w:rPr>
        <w:t>ΑΝΤΛΙΕΣ</w:t>
      </w:r>
    </w:p>
    <w:p w:rsidR="00371414" w:rsidRPr="00371414" w:rsidRDefault="00371414" w:rsidP="00371414">
      <w:pPr>
        <w:rPr>
          <w:rFonts w:ascii="Times New Roman" w:hAnsi="Times New Roman" w:cs="Times New Roman"/>
          <w:sz w:val="28"/>
          <w:szCs w:val="28"/>
          <w:lang w:val="el-GR"/>
        </w:rPr>
      </w:pPr>
      <w:r w:rsidRPr="00371414">
        <w:rPr>
          <w:rFonts w:ascii="Times New Roman" w:hAnsi="Times New Roman" w:cs="Times New Roman"/>
          <w:sz w:val="28"/>
          <w:szCs w:val="28"/>
          <w:lang w:val="el-GR"/>
        </w:rPr>
        <w:t xml:space="preserve">Οι γεωθερμικές αντλίες είναι από τις πιο αποδοτικές ενεργητικές (σε αντίθεση με τις παθητικές) τεχνολογίες στον κόσμο για τη θέρμανση και ψύξη των σπιτιών, των σχολείων, των επιχειρήσεων και άλλων κτηρίων. Χρησιμοποιούν τη φυσική θερμοκρασία της γης για τη θέρμανση το χειμώνα κα την ψύξη το καλοκαίρι. Εκμεταλλεύονται το πλεονέκτημα ότι η θερμοκρασία του εδάφους δεν ποικίλει από εποχή σε εποχή όπως ο αέρας. Λειτουργεί όπως ένα ψυγείο. Το χειμώνα μεταφέρει τη φυσική θερμότητα της γης στο κτήριο με νερό που κυκλοφορεί σε </w:t>
      </w:r>
      <w:r w:rsidRPr="00371414">
        <w:rPr>
          <w:rFonts w:ascii="Times New Roman" w:hAnsi="Times New Roman" w:cs="Times New Roman"/>
          <w:sz w:val="28"/>
          <w:szCs w:val="28"/>
          <w:lang w:val="el-GR"/>
        </w:rPr>
        <w:lastRenderedPageBreak/>
        <w:t>κλειστούς πλαστικούς σωλήνες που εισάγονται στο έδαφος. Το καλοκαίρι μεταφέρει τη θερμότητα του κτηρίου στη γη ψύχοντας έτσι το σπίτι. Το ίδιο πλαστικό σύστημα χρησιμοποιείται το καλοκαίρι όπως και το χειμώνα. Απλά αλλάζει η κατεύθυνση κίνησης του νερού. Είναι πιο αποτελεσματικά από τα κλιματιστικά επειδή βασικά "μετακινούν" τη θερμότητα αντί να καταναλώνουν ενέργεια για να τη δημιουργήσουν.</w:t>
      </w:r>
    </w:p>
    <w:p w:rsidR="00371414" w:rsidRPr="00371414" w:rsidRDefault="00371414" w:rsidP="00371414">
      <w:pPr>
        <w:spacing w:before="100" w:beforeAutospacing="1" w:after="100" w:afterAutospacing="1" w:line="240" w:lineRule="auto"/>
        <w:rPr>
          <w:rFonts w:ascii="Times New Roman" w:eastAsia="Times New Roman" w:hAnsi="Times New Roman" w:cs="Times New Roman"/>
          <w:color w:val="000000"/>
          <w:sz w:val="36"/>
          <w:szCs w:val="36"/>
          <w:lang w:val="el-GR" w:eastAsia="el-GR"/>
        </w:rPr>
      </w:pPr>
    </w:p>
    <w:p w:rsidR="00371414" w:rsidRPr="00371414" w:rsidRDefault="00371414" w:rsidP="00371414">
      <w:pPr>
        <w:rPr>
          <w:rFonts w:ascii="Times New Roman" w:hAnsi="Times New Roman" w:cs="Times New Roman"/>
          <w:b/>
          <w:sz w:val="36"/>
          <w:szCs w:val="36"/>
          <w:lang w:val="el-GR"/>
        </w:rPr>
      </w:pPr>
      <w:r w:rsidRPr="00371414">
        <w:rPr>
          <w:rFonts w:ascii="Times New Roman" w:hAnsi="Times New Roman" w:cs="Times New Roman"/>
          <w:b/>
          <w:sz w:val="36"/>
          <w:szCs w:val="36"/>
          <w:lang w:val="el-GR"/>
        </w:rPr>
        <w:t>Τα περιβαλλοντικά οφέλη της γεωθερμίας μπορούν να συνοψιστούν ως εξής:</w:t>
      </w:r>
    </w:p>
    <w:p w:rsidR="00371414" w:rsidRPr="00371414" w:rsidRDefault="00371414" w:rsidP="00371414">
      <w:pPr>
        <w:numPr>
          <w:ilvl w:val="0"/>
          <w:numId w:val="1"/>
        </w:numPr>
        <w:rPr>
          <w:rFonts w:ascii="Times New Roman" w:hAnsi="Times New Roman" w:cs="Times New Roman"/>
          <w:b/>
          <w:sz w:val="24"/>
          <w:szCs w:val="24"/>
          <w:lang w:val="el-GR"/>
        </w:rPr>
      </w:pPr>
      <w:r w:rsidRPr="00371414">
        <w:rPr>
          <w:rFonts w:ascii="Times New Roman" w:hAnsi="Times New Roman" w:cs="Times New Roman"/>
          <w:b/>
          <w:sz w:val="24"/>
          <w:szCs w:val="24"/>
          <w:lang w:val="el-GR"/>
        </w:rPr>
        <w:t>Συνεχής παροχή ενέργειας, με υψηλό συντελεστή λειτουργίας (</w:t>
      </w:r>
      <w:proofErr w:type="spellStart"/>
      <w:r w:rsidRPr="00371414">
        <w:rPr>
          <w:rFonts w:ascii="Times New Roman" w:hAnsi="Times New Roman" w:cs="Times New Roman"/>
          <w:b/>
          <w:sz w:val="24"/>
          <w:szCs w:val="24"/>
        </w:rPr>
        <w:t>loadfactor</w:t>
      </w:r>
      <w:proofErr w:type="spellEnd"/>
      <w:r w:rsidRPr="00371414">
        <w:rPr>
          <w:rFonts w:ascii="Times New Roman" w:hAnsi="Times New Roman" w:cs="Times New Roman"/>
          <w:b/>
          <w:sz w:val="24"/>
          <w:szCs w:val="24"/>
          <w:lang w:val="el-GR"/>
        </w:rPr>
        <w:t>), &gt;90%.</w:t>
      </w:r>
    </w:p>
    <w:p w:rsidR="00371414" w:rsidRPr="00371414" w:rsidRDefault="00371414" w:rsidP="00371414">
      <w:pPr>
        <w:numPr>
          <w:ilvl w:val="0"/>
          <w:numId w:val="1"/>
        </w:numPr>
        <w:rPr>
          <w:rFonts w:ascii="Times New Roman" w:hAnsi="Times New Roman" w:cs="Times New Roman"/>
          <w:b/>
          <w:sz w:val="24"/>
          <w:szCs w:val="24"/>
        </w:rPr>
      </w:pPr>
      <w:r w:rsidRPr="00371414">
        <w:rPr>
          <w:rFonts w:ascii="Times New Roman" w:hAnsi="Times New Roman" w:cs="Times New Roman"/>
          <w:b/>
          <w:sz w:val="24"/>
          <w:szCs w:val="24"/>
        </w:rPr>
        <w:t xml:space="preserve">. </w:t>
      </w:r>
      <w:proofErr w:type="spellStart"/>
      <w:r w:rsidRPr="00371414">
        <w:rPr>
          <w:rFonts w:ascii="Times New Roman" w:hAnsi="Times New Roman" w:cs="Times New Roman"/>
          <w:b/>
          <w:sz w:val="24"/>
          <w:szCs w:val="24"/>
        </w:rPr>
        <w:t>Μικρή</w:t>
      </w:r>
      <w:proofErr w:type="spellEnd"/>
      <w:r w:rsidRPr="00371414">
        <w:rPr>
          <w:rFonts w:ascii="Times New Roman" w:hAnsi="Times New Roman" w:cs="Times New Roman"/>
          <w:b/>
          <w:sz w:val="24"/>
          <w:szCs w:val="24"/>
        </w:rPr>
        <w:t xml:space="preserve"> </w:t>
      </w:r>
      <w:proofErr w:type="spellStart"/>
      <w:r w:rsidRPr="00371414">
        <w:rPr>
          <w:rFonts w:ascii="Times New Roman" w:hAnsi="Times New Roman" w:cs="Times New Roman"/>
          <w:b/>
          <w:sz w:val="24"/>
          <w:szCs w:val="24"/>
        </w:rPr>
        <w:t>απαίτηση</w:t>
      </w:r>
      <w:proofErr w:type="spellEnd"/>
      <w:r w:rsidRPr="00371414">
        <w:rPr>
          <w:rFonts w:ascii="Times New Roman" w:hAnsi="Times New Roman" w:cs="Times New Roman"/>
          <w:b/>
          <w:sz w:val="24"/>
          <w:szCs w:val="24"/>
        </w:rPr>
        <w:t xml:space="preserve"> </w:t>
      </w:r>
      <w:proofErr w:type="spellStart"/>
      <w:r w:rsidRPr="00371414">
        <w:rPr>
          <w:rFonts w:ascii="Times New Roman" w:hAnsi="Times New Roman" w:cs="Times New Roman"/>
          <w:b/>
          <w:sz w:val="24"/>
          <w:szCs w:val="24"/>
        </w:rPr>
        <w:t>γης</w:t>
      </w:r>
      <w:proofErr w:type="spellEnd"/>
    </w:p>
    <w:p w:rsidR="00371414" w:rsidRPr="00371414" w:rsidRDefault="00371414" w:rsidP="00371414">
      <w:pPr>
        <w:numPr>
          <w:ilvl w:val="0"/>
          <w:numId w:val="1"/>
        </w:numPr>
        <w:rPr>
          <w:rFonts w:ascii="Times New Roman" w:hAnsi="Times New Roman" w:cs="Times New Roman"/>
          <w:b/>
          <w:sz w:val="24"/>
          <w:szCs w:val="24"/>
          <w:lang w:val="el-GR"/>
        </w:rPr>
      </w:pPr>
      <w:r w:rsidRPr="00371414">
        <w:rPr>
          <w:rFonts w:ascii="Times New Roman" w:hAnsi="Times New Roman" w:cs="Times New Roman"/>
          <w:b/>
          <w:sz w:val="24"/>
          <w:szCs w:val="24"/>
          <w:lang w:val="el-GR"/>
        </w:rPr>
        <w:t>Αποτελεί τοπική μορφή ενέργειας με συνέπεια την οικονομική ανάπτυξη της γεωθερμικής περιοχής.</w:t>
      </w:r>
    </w:p>
    <w:p w:rsidR="00371414" w:rsidRDefault="00371414" w:rsidP="00371414">
      <w:pPr>
        <w:jc w:val="center"/>
        <w:rPr>
          <w:rFonts w:ascii="Times New Roman" w:hAnsi="Times New Roman" w:cs="Times New Roman"/>
          <w:sz w:val="24"/>
          <w:szCs w:val="24"/>
          <w:lang w:val="el-GR"/>
        </w:rPr>
      </w:pPr>
      <w:r w:rsidRPr="00371414">
        <w:rPr>
          <w:rFonts w:ascii="Times New Roman" w:hAnsi="Times New Roman" w:cs="Times New Roman"/>
          <w:b/>
          <w:sz w:val="24"/>
          <w:szCs w:val="24"/>
          <w:lang w:val="el-GR"/>
        </w:rPr>
        <w:t>Συμβολή στην μείωση της ενεργειακής εξάρτησης μιας χώρας, με τον περιορισμό των εισαγωγών ορυκτών καυσίμων.</w:t>
      </w:r>
      <w:hyperlink r:id="rId6" w:anchor="cite_note-fitikas-1" w:history="1">
        <w:r w:rsidRPr="00B50BEA">
          <w:rPr>
            <w:rStyle w:val="Hyperlink"/>
            <w:rFonts w:ascii="Times New Roman" w:hAnsi="Times New Roman" w:cs="Times New Roman"/>
            <w:b/>
            <w:sz w:val="24"/>
            <w:szCs w:val="24"/>
            <w:vertAlign w:val="superscript"/>
            <w:lang w:val="el-GR"/>
          </w:rPr>
          <w:t>[2]</w:t>
        </w:r>
      </w:hyperlink>
    </w:p>
    <w:p w:rsidR="00F43F7F" w:rsidRPr="00F43F7F" w:rsidRDefault="00F43F7F" w:rsidP="00F43F7F">
      <w:pPr>
        <w:rPr>
          <w:rFonts w:ascii="Times New Roman" w:hAnsi="Times New Roman" w:cs="Times New Roman"/>
          <w:sz w:val="24"/>
          <w:szCs w:val="24"/>
          <w:lang w:val="el-GR"/>
        </w:rPr>
      </w:pPr>
      <w:r w:rsidRPr="00F43F7F">
        <w:rPr>
          <w:rFonts w:ascii="Times New Roman" w:hAnsi="Times New Roman" w:cs="Times New Roman"/>
          <w:sz w:val="24"/>
          <w:szCs w:val="24"/>
          <w:lang w:val="el-GR"/>
        </w:rPr>
        <w:t>Οι εφαρμογές της γεωθερμικής ενέργειας ποικίλουν ανάλογα με τη θερμοκρασία και περιλαμβάνουν [3]:</w:t>
      </w:r>
    </w:p>
    <w:p w:rsidR="00F43F7F" w:rsidRPr="00F43F7F" w:rsidRDefault="00F43F7F" w:rsidP="00F43F7F">
      <w:pPr>
        <w:rPr>
          <w:rFonts w:ascii="Times New Roman" w:hAnsi="Times New Roman" w:cs="Times New Roman"/>
          <w:sz w:val="24"/>
          <w:szCs w:val="24"/>
          <w:lang w:val="el-GR"/>
        </w:rPr>
      </w:pPr>
      <w:r w:rsidRPr="00F43F7F">
        <w:rPr>
          <w:rFonts w:ascii="Times New Roman" w:hAnsi="Times New Roman" w:cs="Times New Roman"/>
          <w:sz w:val="24"/>
          <w:szCs w:val="24"/>
          <w:lang w:val="el-GR"/>
        </w:rPr>
        <w:t>•</w:t>
      </w:r>
      <w:r w:rsidRPr="00F43F7F">
        <w:rPr>
          <w:rFonts w:ascii="Times New Roman" w:hAnsi="Times New Roman" w:cs="Times New Roman"/>
          <w:sz w:val="24"/>
          <w:szCs w:val="24"/>
          <w:lang w:val="el-GR"/>
        </w:rPr>
        <w:tab/>
        <w:t>ηλεκτροπαραγωγή (θ&gt;90 °</w:t>
      </w:r>
      <w:r w:rsidRPr="00F43F7F">
        <w:rPr>
          <w:rFonts w:ascii="Times New Roman" w:hAnsi="Times New Roman" w:cs="Times New Roman"/>
          <w:sz w:val="24"/>
          <w:szCs w:val="24"/>
        </w:rPr>
        <w:t>C</w:t>
      </w:r>
      <w:r w:rsidRPr="00F43F7F">
        <w:rPr>
          <w:rFonts w:ascii="Times New Roman" w:hAnsi="Times New Roman" w:cs="Times New Roman"/>
          <w:sz w:val="24"/>
          <w:szCs w:val="24"/>
          <w:lang w:val="el-GR"/>
        </w:rPr>
        <w:t>), (παραγωγή ηλεκτρικής ενέργειας με δυαδικό κύκλο)</w:t>
      </w:r>
    </w:p>
    <w:p w:rsidR="00F43F7F" w:rsidRPr="00F43F7F" w:rsidRDefault="00F43F7F" w:rsidP="00F43F7F">
      <w:pPr>
        <w:rPr>
          <w:rFonts w:ascii="Times New Roman" w:hAnsi="Times New Roman" w:cs="Times New Roman"/>
          <w:sz w:val="24"/>
          <w:szCs w:val="24"/>
          <w:lang w:val="el-GR"/>
        </w:rPr>
      </w:pPr>
      <w:r w:rsidRPr="00F43F7F">
        <w:rPr>
          <w:rFonts w:ascii="Times New Roman" w:hAnsi="Times New Roman" w:cs="Times New Roman"/>
          <w:sz w:val="24"/>
          <w:szCs w:val="24"/>
          <w:lang w:val="el-GR"/>
        </w:rPr>
        <w:t>•</w:t>
      </w:r>
      <w:r w:rsidRPr="00F43F7F">
        <w:rPr>
          <w:rFonts w:ascii="Times New Roman" w:hAnsi="Times New Roman" w:cs="Times New Roman"/>
          <w:sz w:val="24"/>
          <w:szCs w:val="24"/>
          <w:lang w:val="el-GR"/>
        </w:rPr>
        <w:tab/>
        <w:t>θέρμανση χώρων (με καλοριφέρ για θ&gt;60 °</w:t>
      </w:r>
      <w:r w:rsidRPr="00F43F7F">
        <w:rPr>
          <w:rFonts w:ascii="Times New Roman" w:hAnsi="Times New Roman" w:cs="Times New Roman"/>
          <w:sz w:val="24"/>
          <w:szCs w:val="24"/>
        </w:rPr>
        <w:t>C</w:t>
      </w:r>
      <w:r w:rsidRPr="00F43F7F">
        <w:rPr>
          <w:rFonts w:ascii="Times New Roman" w:hAnsi="Times New Roman" w:cs="Times New Roman"/>
          <w:sz w:val="24"/>
          <w:szCs w:val="24"/>
          <w:lang w:val="el-GR"/>
        </w:rPr>
        <w:t>, με αερόθερμα για θ&gt;40 °</w:t>
      </w:r>
      <w:r w:rsidRPr="00F43F7F">
        <w:rPr>
          <w:rFonts w:ascii="Times New Roman" w:hAnsi="Times New Roman" w:cs="Times New Roman"/>
          <w:sz w:val="24"/>
          <w:szCs w:val="24"/>
        </w:rPr>
        <w:t>C</w:t>
      </w:r>
      <w:r w:rsidRPr="00F43F7F">
        <w:rPr>
          <w:rFonts w:ascii="Times New Roman" w:hAnsi="Times New Roman" w:cs="Times New Roman"/>
          <w:sz w:val="24"/>
          <w:szCs w:val="24"/>
          <w:lang w:val="el-GR"/>
        </w:rPr>
        <w:t xml:space="preserve">, με </w:t>
      </w:r>
      <w:proofErr w:type="spellStart"/>
      <w:r w:rsidRPr="00F43F7F">
        <w:rPr>
          <w:rFonts w:ascii="Times New Roman" w:hAnsi="Times New Roman" w:cs="Times New Roman"/>
          <w:sz w:val="24"/>
          <w:szCs w:val="24"/>
          <w:lang w:val="el-GR"/>
        </w:rPr>
        <w:t>ενδοδαπέδιο</w:t>
      </w:r>
      <w:proofErr w:type="spellEnd"/>
      <w:r w:rsidRPr="00F43F7F">
        <w:rPr>
          <w:rFonts w:ascii="Times New Roman" w:hAnsi="Times New Roman" w:cs="Times New Roman"/>
          <w:sz w:val="24"/>
          <w:szCs w:val="24"/>
          <w:lang w:val="el-GR"/>
        </w:rPr>
        <w:t xml:space="preserve"> σύστημα (θ&gt;25 °</w:t>
      </w:r>
      <w:r w:rsidRPr="00F43F7F">
        <w:rPr>
          <w:rFonts w:ascii="Times New Roman" w:hAnsi="Times New Roman" w:cs="Times New Roman"/>
          <w:sz w:val="24"/>
          <w:szCs w:val="24"/>
        </w:rPr>
        <w:t>C</w:t>
      </w:r>
      <w:r w:rsidRPr="00F43F7F">
        <w:rPr>
          <w:rFonts w:ascii="Times New Roman" w:hAnsi="Times New Roman" w:cs="Times New Roman"/>
          <w:sz w:val="24"/>
          <w:szCs w:val="24"/>
          <w:lang w:val="el-GR"/>
        </w:rPr>
        <w:t>),</w:t>
      </w:r>
    </w:p>
    <w:p w:rsidR="00F43F7F" w:rsidRPr="00F43F7F" w:rsidRDefault="00F43F7F" w:rsidP="00F43F7F">
      <w:pPr>
        <w:rPr>
          <w:rFonts w:ascii="Times New Roman" w:hAnsi="Times New Roman" w:cs="Times New Roman"/>
          <w:sz w:val="24"/>
          <w:szCs w:val="24"/>
          <w:lang w:val="el-GR"/>
        </w:rPr>
      </w:pPr>
      <w:r w:rsidRPr="00F43F7F">
        <w:rPr>
          <w:rFonts w:ascii="Times New Roman" w:hAnsi="Times New Roman" w:cs="Times New Roman"/>
          <w:sz w:val="24"/>
          <w:szCs w:val="24"/>
          <w:lang w:val="el-GR"/>
        </w:rPr>
        <w:t>•</w:t>
      </w:r>
      <w:r w:rsidRPr="00F43F7F">
        <w:rPr>
          <w:rFonts w:ascii="Times New Roman" w:hAnsi="Times New Roman" w:cs="Times New Roman"/>
          <w:sz w:val="24"/>
          <w:szCs w:val="24"/>
          <w:lang w:val="el-GR"/>
        </w:rPr>
        <w:tab/>
        <w:t>ψύξη και κλιματισμό (με αντλίες θερμότητας απορρόφησης για θ&gt;60 °</w:t>
      </w:r>
      <w:r w:rsidRPr="00F43F7F">
        <w:rPr>
          <w:rFonts w:ascii="Times New Roman" w:hAnsi="Times New Roman" w:cs="Times New Roman"/>
          <w:sz w:val="24"/>
          <w:szCs w:val="24"/>
        </w:rPr>
        <w:t>C</w:t>
      </w:r>
      <w:r w:rsidRPr="00F43F7F">
        <w:rPr>
          <w:rFonts w:ascii="Times New Roman" w:hAnsi="Times New Roman" w:cs="Times New Roman"/>
          <w:sz w:val="24"/>
          <w:szCs w:val="24"/>
          <w:lang w:val="el-GR"/>
        </w:rPr>
        <w:t>, ή με υδρόψυκτες αντλίες θερμότητας για θ&lt;30 °</w:t>
      </w:r>
      <w:r w:rsidRPr="00F43F7F">
        <w:rPr>
          <w:rFonts w:ascii="Times New Roman" w:hAnsi="Times New Roman" w:cs="Times New Roman"/>
          <w:sz w:val="24"/>
          <w:szCs w:val="24"/>
        </w:rPr>
        <w:t>C</w:t>
      </w:r>
      <w:r w:rsidRPr="00F43F7F">
        <w:rPr>
          <w:rFonts w:ascii="Times New Roman" w:hAnsi="Times New Roman" w:cs="Times New Roman"/>
          <w:sz w:val="24"/>
          <w:szCs w:val="24"/>
          <w:lang w:val="el-GR"/>
        </w:rPr>
        <w:t>)</w:t>
      </w:r>
    </w:p>
    <w:p w:rsidR="00F43F7F" w:rsidRPr="00F43F7F" w:rsidRDefault="00F43F7F" w:rsidP="00F43F7F">
      <w:pPr>
        <w:rPr>
          <w:rFonts w:ascii="Times New Roman" w:hAnsi="Times New Roman" w:cs="Times New Roman"/>
          <w:sz w:val="24"/>
          <w:szCs w:val="24"/>
          <w:lang w:val="el-GR"/>
        </w:rPr>
      </w:pPr>
      <w:r w:rsidRPr="00F43F7F">
        <w:rPr>
          <w:rFonts w:ascii="Times New Roman" w:hAnsi="Times New Roman" w:cs="Times New Roman"/>
          <w:sz w:val="24"/>
          <w:szCs w:val="24"/>
          <w:lang w:val="el-GR"/>
        </w:rPr>
        <w:t>•</w:t>
      </w:r>
      <w:r w:rsidRPr="00F43F7F">
        <w:rPr>
          <w:rFonts w:ascii="Times New Roman" w:hAnsi="Times New Roman" w:cs="Times New Roman"/>
          <w:sz w:val="24"/>
          <w:szCs w:val="24"/>
          <w:lang w:val="el-GR"/>
        </w:rPr>
        <w:tab/>
        <w:t>θέρμανση θερμοκηπίων και εδαφών επειδή τα φυτά αναπτύσσονται γρηγορότερα και γίνονται μεγαλύτερα με τη θερμότητα (θ&gt;25 °</w:t>
      </w:r>
      <w:r w:rsidRPr="00F43F7F">
        <w:rPr>
          <w:rFonts w:ascii="Times New Roman" w:hAnsi="Times New Roman" w:cs="Times New Roman"/>
          <w:sz w:val="24"/>
          <w:szCs w:val="24"/>
        </w:rPr>
        <w:t>C</w:t>
      </w:r>
      <w:r w:rsidRPr="00F43F7F">
        <w:rPr>
          <w:rFonts w:ascii="Times New Roman" w:hAnsi="Times New Roman" w:cs="Times New Roman"/>
          <w:sz w:val="24"/>
          <w:szCs w:val="24"/>
          <w:lang w:val="el-GR"/>
        </w:rPr>
        <w:t xml:space="preserve">), ή και για </w:t>
      </w:r>
      <w:proofErr w:type="spellStart"/>
      <w:r w:rsidRPr="00F43F7F">
        <w:rPr>
          <w:rFonts w:ascii="Times New Roman" w:hAnsi="Times New Roman" w:cs="Times New Roman"/>
          <w:sz w:val="24"/>
          <w:szCs w:val="24"/>
          <w:lang w:val="el-GR"/>
        </w:rPr>
        <w:t>αντιπαγετική</w:t>
      </w:r>
      <w:proofErr w:type="spellEnd"/>
      <w:r w:rsidRPr="00F43F7F">
        <w:rPr>
          <w:rFonts w:ascii="Times New Roman" w:hAnsi="Times New Roman" w:cs="Times New Roman"/>
          <w:sz w:val="24"/>
          <w:szCs w:val="24"/>
          <w:lang w:val="el-GR"/>
        </w:rPr>
        <w:t xml:space="preserve"> προστασία</w:t>
      </w:r>
    </w:p>
    <w:p w:rsidR="00F43F7F" w:rsidRPr="00F43F7F" w:rsidRDefault="00F43F7F" w:rsidP="00F43F7F">
      <w:pPr>
        <w:rPr>
          <w:rFonts w:ascii="Times New Roman" w:hAnsi="Times New Roman" w:cs="Times New Roman"/>
          <w:sz w:val="24"/>
          <w:szCs w:val="24"/>
          <w:lang w:val="el-GR"/>
        </w:rPr>
      </w:pPr>
      <w:r w:rsidRPr="00F43F7F">
        <w:rPr>
          <w:rFonts w:ascii="Times New Roman" w:hAnsi="Times New Roman" w:cs="Times New Roman"/>
          <w:sz w:val="24"/>
          <w:szCs w:val="24"/>
          <w:lang w:val="el-GR"/>
        </w:rPr>
        <w:t>•</w:t>
      </w:r>
      <w:r w:rsidRPr="00F43F7F">
        <w:rPr>
          <w:rFonts w:ascii="Times New Roman" w:hAnsi="Times New Roman" w:cs="Times New Roman"/>
          <w:sz w:val="24"/>
          <w:szCs w:val="24"/>
          <w:lang w:val="el-GR"/>
        </w:rPr>
        <w:tab/>
        <w:t>ιχθυοκαλλιέργειες (θ&gt;15 °</w:t>
      </w:r>
      <w:r w:rsidRPr="00F43F7F">
        <w:rPr>
          <w:rFonts w:ascii="Times New Roman" w:hAnsi="Times New Roman" w:cs="Times New Roman"/>
          <w:sz w:val="24"/>
          <w:szCs w:val="24"/>
        </w:rPr>
        <w:t>C</w:t>
      </w:r>
      <w:r w:rsidRPr="00F43F7F">
        <w:rPr>
          <w:rFonts w:ascii="Times New Roman" w:hAnsi="Times New Roman" w:cs="Times New Roman"/>
          <w:sz w:val="24"/>
          <w:szCs w:val="24"/>
          <w:lang w:val="el-GR"/>
        </w:rPr>
        <w:t>) επειδή τα ψάρια χρειάζονται ορισμένη θερμοκρασία για την ανάπτυξή τους</w:t>
      </w:r>
    </w:p>
    <w:p w:rsidR="00F43F7F" w:rsidRPr="00F43F7F" w:rsidRDefault="00F43F7F" w:rsidP="00F43F7F">
      <w:pPr>
        <w:rPr>
          <w:rFonts w:ascii="Times New Roman" w:hAnsi="Times New Roman" w:cs="Times New Roman"/>
          <w:sz w:val="24"/>
          <w:szCs w:val="24"/>
          <w:lang w:val="el-GR"/>
        </w:rPr>
      </w:pPr>
      <w:r w:rsidRPr="00F43F7F">
        <w:rPr>
          <w:rFonts w:ascii="Times New Roman" w:hAnsi="Times New Roman" w:cs="Times New Roman"/>
          <w:sz w:val="24"/>
          <w:szCs w:val="24"/>
          <w:lang w:val="el-GR"/>
        </w:rPr>
        <w:t>•</w:t>
      </w:r>
      <w:r w:rsidRPr="00F43F7F">
        <w:rPr>
          <w:rFonts w:ascii="Times New Roman" w:hAnsi="Times New Roman" w:cs="Times New Roman"/>
          <w:sz w:val="24"/>
          <w:szCs w:val="24"/>
          <w:lang w:val="el-GR"/>
        </w:rPr>
        <w:tab/>
        <w:t>βιομηχανικές εφαρμογές όπως αφαλάτωση θαλασσινού νερού (θ&gt;60 °</w:t>
      </w:r>
      <w:r w:rsidRPr="00F43F7F">
        <w:rPr>
          <w:rFonts w:ascii="Times New Roman" w:hAnsi="Times New Roman" w:cs="Times New Roman"/>
          <w:sz w:val="24"/>
          <w:szCs w:val="24"/>
        </w:rPr>
        <w:t>C</w:t>
      </w:r>
      <w:r w:rsidRPr="00F43F7F">
        <w:rPr>
          <w:rFonts w:ascii="Times New Roman" w:hAnsi="Times New Roman" w:cs="Times New Roman"/>
          <w:sz w:val="24"/>
          <w:szCs w:val="24"/>
          <w:lang w:val="el-GR"/>
        </w:rPr>
        <w:t>), ξήρανση αγροτικών προϊόντων, κλπ</w:t>
      </w:r>
    </w:p>
    <w:p w:rsidR="00F43F7F" w:rsidRDefault="00F43F7F" w:rsidP="00F43F7F">
      <w:pPr>
        <w:rPr>
          <w:rFonts w:ascii="Times New Roman" w:hAnsi="Times New Roman" w:cs="Times New Roman"/>
          <w:sz w:val="24"/>
          <w:szCs w:val="24"/>
          <w:lang w:val="el-GR"/>
        </w:rPr>
      </w:pPr>
      <w:r w:rsidRPr="00B50BEA">
        <w:rPr>
          <w:rFonts w:ascii="Times New Roman" w:hAnsi="Times New Roman" w:cs="Times New Roman"/>
          <w:sz w:val="24"/>
          <w:szCs w:val="24"/>
          <w:lang w:val="el-GR"/>
        </w:rPr>
        <w:t>•</w:t>
      </w:r>
      <w:r w:rsidRPr="00B50BEA">
        <w:rPr>
          <w:rFonts w:ascii="Times New Roman" w:hAnsi="Times New Roman" w:cs="Times New Roman"/>
          <w:sz w:val="24"/>
          <w:szCs w:val="24"/>
          <w:lang w:val="el-GR"/>
        </w:rPr>
        <w:tab/>
        <w:t xml:space="preserve">θερμά </w:t>
      </w:r>
      <w:r w:rsidRPr="00F43F7F">
        <w:rPr>
          <w:rFonts w:ascii="Times New Roman" w:hAnsi="Times New Roman" w:cs="Times New Roman"/>
          <w:sz w:val="24"/>
          <w:szCs w:val="24"/>
          <w:lang w:val="el-GR"/>
        </w:rPr>
        <w:t>ΛΟΥΤΡΑ</w:t>
      </w:r>
    </w:p>
    <w:p w:rsidR="00F43F7F" w:rsidRDefault="00F43F7F" w:rsidP="00F43F7F">
      <w:pPr>
        <w:rPr>
          <w:rFonts w:ascii="Times New Roman" w:hAnsi="Times New Roman" w:cs="Times New Roman"/>
          <w:sz w:val="24"/>
          <w:szCs w:val="24"/>
          <w:lang w:val="el-GR"/>
        </w:rPr>
      </w:pPr>
    </w:p>
    <w:p w:rsidR="00F43F7F" w:rsidRPr="00F43F7F" w:rsidRDefault="00F43F7F" w:rsidP="00F43F7F">
      <w:pPr>
        <w:rPr>
          <w:rFonts w:ascii="Times New Roman" w:hAnsi="Times New Roman" w:cs="Times New Roman"/>
          <w:b/>
          <w:bCs/>
          <w:sz w:val="24"/>
          <w:szCs w:val="24"/>
          <w:lang w:val="el-GR"/>
        </w:rPr>
      </w:pPr>
    </w:p>
    <w:p w:rsidR="00F43F7F" w:rsidRDefault="00F43F7F" w:rsidP="00F43F7F">
      <w:pPr>
        <w:rPr>
          <w:rFonts w:ascii="Times New Roman" w:hAnsi="Times New Roman" w:cs="Times New Roman"/>
          <w:b/>
          <w:bCs/>
          <w:sz w:val="36"/>
          <w:szCs w:val="36"/>
          <w:lang w:val="el-GR"/>
        </w:rPr>
      </w:pPr>
      <w:r w:rsidRPr="00B50BEA">
        <w:rPr>
          <w:rFonts w:ascii="Times New Roman" w:hAnsi="Times New Roman" w:cs="Times New Roman"/>
          <w:b/>
          <w:bCs/>
          <w:sz w:val="36"/>
          <w:szCs w:val="36"/>
          <w:lang w:val="el-GR"/>
        </w:rPr>
        <w:t>Η χρήση της Γεωθερμίας παγκοσμίως</w:t>
      </w:r>
    </w:p>
    <w:p w:rsidR="00F43F7F" w:rsidRPr="00F43F7F" w:rsidRDefault="00F43F7F" w:rsidP="00F43F7F">
      <w:pPr>
        <w:rPr>
          <w:rFonts w:ascii="Times New Roman" w:hAnsi="Times New Roman" w:cs="Times New Roman"/>
          <w:b/>
          <w:bCs/>
          <w:sz w:val="36"/>
          <w:szCs w:val="36"/>
          <w:lang w:val="el-GR"/>
        </w:rPr>
      </w:pPr>
    </w:p>
    <w:p w:rsidR="00F43F7F" w:rsidRPr="00F43F7F" w:rsidRDefault="00F43F7F" w:rsidP="00F43F7F">
      <w:pPr>
        <w:rPr>
          <w:b/>
          <w:sz w:val="24"/>
          <w:szCs w:val="24"/>
          <w:lang w:val="el-GR"/>
        </w:rPr>
      </w:pPr>
      <w:r w:rsidRPr="00F43F7F">
        <w:rPr>
          <w:b/>
          <w:sz w:val="24"/>
          <w:szCs w:val="24"/>
          <w:lang w:val="el-GR"/>
        </w:rPr>
        <w:t xml:space="preserve">Η πρώτη βιομηχανική εκμετάλλευση της γεωθερμικής ενέργειας έγινε στο </w:t>
      </w:r>
      <w:hyperlink r:id="rId7" w:tooltip="Λαρνταρέλλο (δεν έχει γραφτεί ακόμα)" w:history="1">
        <w:proofErr w:type="spellStart"/>
        <w:r w:rsidRPr="00F43F7F">
          <w:rPr>
            <w:rStyle w:val="Hyperlink"/>
            <w:b/>
            <w:sz w:val="24"/>
            <w:szCs w:val="24"/>
            <w:lang w:val="el-GR"/>
          </w:rPr>
          <w:t>Λαρνταρέλλο</w:t>
        </w:r>
        <w:proofErr w:type="spellEnd"/>
      </w:hyperlink>
      <w:r w:rsidRPr="00F43F7F">
        <w:rPr>
          <w:b/>
          <w:sz w:val="24"/>
          <w:szCs w:val="24"/>
          <w:lang w:val="el-GR"/>
        </w:rPr>
        <w:t xml:space="preserve"> (</w:t>
      </w:r>
      <w:proofErr w:type="spellStart"/>
      <w:r w:rsidRPr="007B2117">
        <w:rPr>
          <w:b/>
          <w:sz w:val="24"/>
          <w:szCs w:val="24"/>
        </w:rPr>
        <w:t>Lardarello</w:t>
      </w:r>
      <w:proofErr w:type="spellEnd"/>
      <w:r w:rsidRPr="00F43F7F">
        <w:rPr>
          <w:b/>
          <w:sz w:val="24"/>
          <w:szCs w:val="24"/>
          <w:lang w:val="el-GR"/>
        </w:rPr>
        <w:t xml:space="preserve">) της </w:t>
      </w:r>
      <w:hyperlink r:id="rId8" w:tooltip="Ιταλία" w:history="1">
        <w:r w:rsidRPr="00F43F7F">
          <w:rPr>
            <w:rStyle w:val="Hyperlink"/>
            <w:b/>
            <w:sz w:val="24"/>
            <w:szCs w:val="24"/>
            <w:lang w:val="el-GR"/>
          </w:rPr>
          <w:t>Ιταλίας</w:t>
        </w:r>
      </w:hyperlink>
      <w:r w:rsidRPr="00F43F7F">
        <w:rPr>
          <w:b/>
          <w:sz w:val="24"/>
          <w:szCs w:val="24"/>
          <w:lang w:val="el-GR"/>
        </w:rPr>
        <w:t xml:space="preserve">, όπου από τα μέσα του περασμένου αιώνα χρησιμοποιήθηκε ο φυσικός ατμός για να εξατμίσει τα νερά που περιείχαν βορικό οξύ αλλά και να θερμάνει διάφορα κτήρια. Το 1904 έγινε στο ίδιο μέρος η πρώτη παραγωγή ηλεκτρικού ρεύματος από τη γεωθερμία (σήμερα παράγονται εκεί 2,5 δισ. </w:t>
      </w:r>
      <w:proofErr w:type="gramStart"/>
      <w:r w:rsidRPr="007B2117">
        <w:rPr>
          <w:b/>
          <w:sz w:val="24"/>
          <w:szCs w:val="24"/>
        </w:rPr>
        <w:t>kWh</w:t>
      </w:r>
      <w:r w:rsidRPr="00F43F7F">
        <w:rPr>
          <w:b/>
          <w:sz w:val="24"/>
          <w:szCs w:val="24"/>
          <w:lang w:val="el-GR"/>
        </w:rPr>
        <w:t>/έτος</w:t>
      </w:r>
      <w:proofErr w:type="gramEnd"/>
      <w:r w:rsidRPr="00F43F7F">
        <w:rPr>
          <w:b/>
          <w:sz w:val="24"/>
          <w:szCs w:val="24"/>
          <w:lang w:val="el-GR"/>
        </w:rPr>
        <w:t xml:space="preserve">). Σπουδαία είναι η αξιοποίηση της γεωθερμικής ενέργειας από την </w:t>
      </w:r>
      <w:hyperlink r:id="rId9" w:tooltip="Ισλανδία" w:history="1">
        <w:r w:rsidRPr="00F43F7F">
          <w:rPr>
            <w:rStyle w:val="Hyperlink"/>
            <w:b/>
            <w:sz w:val="24"/>
            <w:szCs w:val="24"/>
            <w:lang w:val="el-GR"/>
          </w:rPr>
          <w:t>Ισλανδία</w:t>
        </w:r>
      </w:hyperlink>
      <w:r w:rsidRPr="00F43F7F">
        <w:rPr>
          <w:b/>
          <w:sz w:val="24"/>
          <w:szCs w:val="24"/>
          <w:lang w:val="el-GR"/>
        </w:rPr>
        <w:t>, όπου καλύπτεται πολύ μεγάλο μέρος των αναγκών της χώρας σε ηλεκτρική ενέργεια και θέρμανση.</w:t>
      </w:r>
    </w:p>
    <w:p w:rsidR="00F43F7F" w:rsidRPr="00F43F7F" w:rsidRDefault="00F43F7F" w:rsidP="00F43F7F">
      <w:pPr>
        <w:rPr>
          <w:b/>
          <w:sz w:val="24"/>
          <w:szCs w:val="24"/>
          <w:lang w:val="el-GR"/>
        </w:rPr>
      </w:pPr>
      <w:r w:rsidRPr="00F43F7F">
        <w:rPr>
          <w:b/>
          <w:sz w:val="24"/>
          <w:szCs w:val="24"/>
          <w:lang w:val="el-GR"/>
        </w:rPr>
        <w:t xml:space="preserve">Κατά το 2005, 72 χώρες έχουν αναπτύξει γεωθερμικές εφαρμογές χαμηλής-μέσης θερμοκρασίας, κάτι που δηλώνει σημαντική πρόοδο σε σχέση με το 1995, όταν είχαν αναφερθεί εφαρμογές μόνο σε 28 χώρες. Η εγκατεστημένη </w:t>
      </w:r>
      <w:hyperlink r:id="rId10" w:anchor=".CE.98.CE.B5.CF.81.CE.BC.CE.B9.CE.BA.CE.AE_.CE.B9.CF.83.CF.87.CF.8D.CF.82" w:tooltip="Ισχύς" w:history="1">
        <w:r w:rsidRPr="00F43F7F">
          <w:rPr>
            <w:rStyle w:val="Hyperlink"/>
            <w:b/>
            <w:sz w:val="24"/>
            <w:szCs w:val="24"/>
            <w:lang w:val="el-GR"/>
          </w:rPr>
          <w:t>θερμική ισχύς</w:t>
        </w:r>
      </w:hyperlink>
      <w:r w:rsidRPr="00F43F7F">
        <w:rPr>
          <w:b/>
          <w:sz w:val="24"/>
          <w:szCs w:val="24"/>
          <w:lang w:val="el-GR"/>
        </w:rPr>
        <w:t xml:space="preserve"> γεωθερμικών μονάδων μέσης και χαμηλής θερμοκρασίας ανήλθε το 2007 στα 28268 </w:t>
      </w:r>
      <w:proofErr w:type="spellStart"/>
      <w:r w:rsidRPr="007B2117">
        <w:rPr>
          <w:b/>
          <w:sz w:val="24"/>
          <w:szCs w:val="24"/>
        </w:rPr>
        <w:t>MWt</w:t>
      </w:r>
      <w:proofErr w:type="spellEnd"/>
      <w:r w:rsidRPr="00F43F7F">
        <w:rPr>
          <w:b/>
          <w:sz w:val="24"/>
          <w:szCs w:val="24"/>
          <w:lang w:val="el-GR"/>
        </w:rPr>
        <w:t xml:space="preserve">, παρουσιάζοντας αύξηση 75% σε σχέση με το 2000, με μέση ετήσια αύξηση 12%. Αντίστοιχα, η χρήση ενέργειας αυξήθηκε κατά 43% σε σχέση με το 2000 και ανήλθε στα 273.372 </w:t>
      </w:r>
      <w:r w:rsidRPr="007B2117">
        <w:rPr>
          <w:b/>
          <w:sz w:val="24"/>
          <w:szCs w:val="24"/>
        </w:rPr>
        <w:t>TJ</w:t>
      </w:r>
      <w:r w:rsidRPr="00F43F7F">
        <w:rPr>
          <w:b/>
          <w:sz w:val="24"/>
          <w:szCs w:val="24"/>
          <w:lang w:val="el-GR"/>
        </w:rPr>
        <w:t xml:space="preserve"> (75.940 </w:t>
      </w:r>
      <w:proofErr w:type="spellStart"/>
      <w:r w:rsidRPr="007B2117">
        <w:rPr>
          <w:b/>
          <w:sz w:val="24"/>
          <w:szCs w:val="24"/>
        </w:rPr>
        <w:t>GWh</w:t>
      </w:r>
      <w:proofErr w:type="spellEnd"/>
      <w:r w:rsidRPr="00F43F7F">
        <w:rPr>
          <w:b/>
          <w:sz w:val="24"/>
          <w:szCs w:val="24"/>
          <w:lang w:val="el-GR"/>
        </w:rPr>
        <w:t>/έτος).</w:t>
      </w:r>
    </w:p>
    <w:p w:rsidR="00F43F7F" w:rsidRPr="00F43F7F" w:rsidRDefault="00F43F7F" w:rsidP="00F43F7F">
      <w:pPr>
        <w:rPr>
          <w:b/>
          <w:sz w:val="24"/>
          <w:szCs w:val="24"/>
          <w:lang w:val="el-GR"/>
        </w:rPr>
      </w:pPr>
      <w:r w:rsidRPr="00F43F7F">
        <w:rPr>
          <w:b/>
          <w:sz w:val="24"/>
          <w:szCs w:val="24"/>
          <w:lang w:val="el-GR"/>
        </w:rPr>
        <w:t xml:space="preserve">Παραγωγή ηλεκτρικής ισχύος με γεωθερμική ενέργεια το 2008 γινόταν σε 24 χώρες. Το 2007 η εγκατεστημένη ισχύς των μονάδων παραγωγής ενέργειας στον κόσμο ανήλθε στα 9735 </w:t>
      </w:r>
      <w:proofErr w:type="spellStart"/>
      <w:r w:rsidRPr="007B2117">
        <w:rPr>
          <w:b/>
          <w:sz w:val="24"/>
          <w:szCs w:val="24"/>
        </w:rPr>
        <w:t>MWe</w:t>
      </w:r>
      <w:proofErr w:type="spellEnd"/>
      <w:r w:rsidRPr="00F43F7F">
        <w:rPr>
          <w:b/>
          <w:sz w:val="24"/>
          <w:szCs w:val="24"/>
          <w:lang w:val="el-GR"/>
        </w:rPr>
        <w:t xml:space="preserve">, σημειώνοντας αύξηση περισσότερων από 800 </w:t>
      </w:r>
      <w:proofErr w:type="spellStart"/>
      <w:r w:rsidRPr="007B2117">
        <w:rPr>
          <w:b/>
          <w:sz w:val="24"/>
          <w:szCs w:val="24"/>
        </w:rPr>
        <w:t>MWe</w:t>
      </w:r>
      <w:proofErr w:type="spellEnd"/>
      <w:r w:rsidRPr="00F43F7F">
        <w:rPr>
          <w:b/>
          <w:sz w:val="24"/>
          <w:szCs w:val="24"/>
          <w:lang w:val="el-GR"/>
        </w:rPr>
        <w:t xml:space="preserve"> σε σχέση με το 2005.</w:t>
      </w:r>
    </w:p>
    <w:p w:rsidR="00F43F7F" w:rsidRPr="00F43F7F" w:rsidRDefault="00F43F7F" w:rsidP="00F43F7F">
      <w:pPr>
        <w:rPr>
          <w:rFonts w:ascii="Times New Roman" w:hAnsi="Times New Roman" w:cs="Times New Roman"/>
          <w:b/>
          <w:bCs/>
          <w:sz w:val="36"/>
          <w:szCs w:val="36"/>
          <w:lang w:val="el-GR"/>
        </w:rPr>
      </w:pPr>
      <w:r w:rsidRPr="00F43F7F">
        <w:rPr>
          <w:rFonts w:ascii="Times New Roman" w:hAnsi="Times New Roman" w:cs="Times New Roman"/>
          <w:b/>
          <w:bCs/>
          <w:sz w:val="36"/>
          <w:szCs w:val="36"/>
          <w:lang w:val="el-GR"/>
        </w:rPr>
        <w:t>ΠΩΣ ΠΑΡΑΓΕΤΑΙ ΗΛΕΚΤΡΙΚΟ ΡΕΥΜΑ</w:t>
      </w:r>
    </w:p>
    <w:p w:rsidR="00F43F7F" w:rsidRPr="00F43F7F" w:rsidRDefault="00F43F7F" w:rsidP="00F43F7F">
      <w:pPr>
        <w:rPr>
          <w:b/>
          <w:bCs/>
          <w:sz w:val="24"/>
          <w:szCs w:val="24"/>
          <w:lang w:val="el-GR"/>
        </w:rPr>
      </w:pPr>
    </w:p>
    <w:tbl>
      <w:tblPr>
        <w:tblW w:w="4450" w:type="pct"/>
        <w:tblCellSpacing w:w="15" w:type="dxa"/>
        <w:tblCellMar>
          <w:top w:w="15" w:type="dxa"/>
          <w:left w:w="15" w:type="dxa"/>
          <w:bottom w:w="15" w:type="dxa"/>
          <w:right w:w="15" w:type="dxa"/>
        </w:tblCellMar>
        <w:tblLook w:val="04A0"/>
      </w:tblPr>
      <w:tblGrid>
        <w:gridCol w:w="4705"/>
        <w:gridCol w:w="3706"/>
      </w:tblGrid>
      <w:tr w:rsidR="00F43F7F" w:rsidRPr="00B50BEA" w:rsidTr="004222F0">
        <w:trPr>
          <w:tblCellSpacing w:w="15" w:type="dxa"/>
        </w:trPr>
        <w:tc>
          <w:tcPr>
            <w:tcW w:w="2800" w:type="pct"/>
            <w:vAlign w:val="center"/>
            <w:hideMark/>
          </w:tcPr>
          <w:p w:rsidR="00F43F7F" w:rsidRPr="00F43F7F" w:rsidRDefault="00F43F7F" w:rsidP="00F43F7F">
            <w:pPr>
              <w:spacing w:after="0" w:line="240" w:lineRule="auto"/>
              <w:jc w:val="both"/>
              <w:rPr>
                <w:rFonts w:ascii="Times New Roman" w:eastAsia="Times New Roman" w:hAnsi="Times New Roman" w:cs="Times New Roman"/>
                <w:color w:val="000000"/>
                <w:sz w:val="24"/>
                <w:szCs w:val="24"/>
                <w:lang w:eastAsia="el-GR"/>
              </w:rPr>
            </w:pPr>
          </w:p>
        </w:tc>
        <w:tc>
          <w:tcPr>
            <w:tcW w:w="2200" w:type="pct"/>
            <w:vAlign w:val="center"/>
            <w:hideMark/>
          </w:tcPr>
          <w:p w:rsidR="00F43F7F" w:rsidRPr="00F43F7F" w:rsidRDefault="00F43F7F" w:rsidP="00F43F7F">
            <w:pPr>
              <w:spacing w:before="100" w:beforeAutospacing="1" w:after="100" w:afterAutospacing="1" w:line="240" w:lineRule="auto"/>
              <w:jc w:val="both"/>
              <w:rPr>
                <w:rFonts w:ascii="Times New Roman" w:eastAsia="Times New Roman" w:hAnsi="Times New Roman" w:cs="Times New Roman"/>
                <w:color w:val="000000"/>
                <w:sz w:val="24"/>
                <w:szCs w:val="24"/>
                <w:lang w:val="el-GR" w:eastAsia="el-GR"/>
              </w:rPr>
            </w:pPr>
            <w:r w:rsidRPr="00F43F7F">
              <w:rPr>
                <w:rFonts w:ascii="Times New Roman" w:eastAsia="Times New Roman" w:hAnsi="Times New Roman" w:cs="Times New Roman"/>
                <w:color w:val="000000"/>
                <w:sz w:val="24"/>
                <w:szCs w:val="24"/>
                <w:lang w:val="el-GR" w:eastAsia="el-GR"/>
              </w:rPr>
              <w:t>Για την παραγωγή ηλεκτρικού ρεύματος, ζεστό νερό μεταφέρεται με γεωτρήσεις από υπόγειες δεξαμενές σε ειδικές δεξαμενές και με την απελευθέρωση της πίεσης μετατρέπεται σε ατμό. Ο ατμός διαχωρίζεται από τα ρευστά και τροφοδοτεί τουρμπίνες που κινούν γεννήτριες.</w:t>
            </w:r>
          </w:p>
        </w:tc>
      </w:tr>
    </w:tbl>
    <w:p w:rsidR="00F43F7F" w:rsidRPr="00F43F7F" w:rsidRDefault="00F43F7F" w:rsidP="00F43F7F">
      <w:pPr>
        <w:spacing w:before="100" w:beforeAutospacing="1" w:after="100" w:afterAutospacing="1" w:line="240" w:lineRule="auto"/>
        <w:jc w:val="both"/>
        <w:rPr>
          <w:rFonts w:ascii="Times New Roman" w:eastAsia="Times New Roman" w:hAnsi="Times New Roman" w:cs="Times New Roman"/>
          <w:color w:val="000000"/>
          <w:sz w:val="24"/>
          <w:szCs w:val="24"/>
          <w:lang w:val="el-GR" w:eastAsia="el-GR"/>
        </w:rPr>
      </w:pPr>
      <w:r w:rsidRPr="00F43F7F">
        <w:rPr>
          <w:rFonts w:ascii="Times New Roman" w:eastAsia="Times New Roman" w:hAnsi="Times New Roman" w:cs="Times New Roman"/>
          <w:color w:val="000000"/>
          <w:sz w:val="24"/>
          <w:szCs w:val="24"/>
          <w:lang w:val="el-GR" w:eastAsia="el-GR"/>
        </w:rPr>
        <w:lastRenderedPageBreak/>
        <w:t>Τα γεωθερμικά ρευστά διοχετεύονται σε περιφερειακά τμήματα της δεξαμενής για να βοηθήσουν να διατηρηθεί η πίεση.</w:t>
      </w:r>
    </w:p>
    <w:p w:rsidR="00F43F7F" w:rsidRPr="00F43F7F" w:rsidRDefault="00F43F7F" w:rsidP="00F43F7F">
      <w:pPr>
        <w:spacing w:before="100" w:beforeAutospacing="1" w:after="100" w:afterAutospacing="1" w:line="240" w:lineRule="auto"/>
        <w:jc w:val="both"/>
        <w:rPr>
          <w:rFonts w:ascii="Times New Roman" w:eastAsia="Times New Roman" w:hAnsi="Times New Roman" w:cs="Times New Roman"/>
          <w:color w:val="000000"/>
          <w:sz w:val="24"/>
          <w:szCs w:val="24"/>
          <w:lang w:val="el-GR" w:eastAsia="el-GR"/>
        </w:rPr>
      </w:pPr>
      <w:r w:rsidRPr="00F43F7F">
        <w:rPr>
          <w:rFonts w:ascii="Times New Roman" w:eastAsia="Times New Roman" w:hAnsi="Times New Roman" w:cs="Times New Roman"/>
          <w:color w:val="000000"/>
          <w:sz w:val="24"/>
          <w:szCs w:val="24"/>
          <w:lang w:val="el-GR" w:eastAsia="el-GR"/>
        </w:rPr>
        <w:t xml:space="preserve">Αν η δεξαμενή χρησιμοποιηθεί για άμεση χρήση της θερμότητας τα γεωθερμικά ρευστά τροφοδοτούν έναν </w:t>
      </w:r>
      <w:proofErr w:type="spellStart"/>
      <w:r w:rsidRPr="00F43F7F">
        <w:rPr>
          <w:rFonts w:ascii="Times New Roman" w:eastAsia="Times New Roman" w:hAnsi="Times New Roman" w:cs="Times New Roman"/>
          <w:color w:val="000000"/>
          <w:sz w:val="24"/>
          <w:szCs w:val="24"/>
          <w:lang w:val="el-GR" w:eastAsia="el-GR"/>
        </w:rPr>
        <w:t>εναλλακτήρα</w:t>
      </w:r>
      <w:proofErr w:type="spellEnd"/>
      <w:r w:rsidRPr="00F43F7F">
        <w:rPr>
          <w:rFonts w:ascii="Times New Roman" w:eastAsia="Times New Roman" w:hAnsi="Times New Roman" w:cs="Times New Roman"/>
          <w:color w:val="000000"/>
          <w:sz w:val="24"/>
          <w:szCs w:val="24"/>
          <w:lang w:val="el-GR" w:eastAsia="el-GR"/>
        </w:rPr>
        <w:t xml:space="preserve"> θερμότητας </w:t>
      </w:r>
      <w:proofErr w:type="spellStart"/>
      <w:r w:rsidRPr="00F43F7F">
        <w:rPr>
          <w:rFonts w:ascii="Times New Roman" w:eastAsia="Times New Roman" w:hAnsi="Times New Roman" w:cs="Times New Roman"/>
          <w:color w:val="000000"/>
          <w:sz w:val="24"/>
          <w:szCs w:val="24"/>
          <w:lang w:val="el-GR" w:eastAsia="el-GR"/>
        </w:rPr>
        <w:t>πρίν</w:t>
      </w:r>
      <w:proofErr w:type="spellEnd"/>
      <w:r w:rsidRPr="00F43F7F">
        <w:rPr>
          <w:rFonts w:ascii="Times New Roman" w:eastAsia="Times New Roman" w:hAnsi="Times New Roman" w:cs="Times New Roman"/>
          <w:color w:val="000000"/>
          <w:sz w:val="24"/>
          <w:szCs w:val="24"/>
          <w:lang w:val="el-GR" w:eastAsia="el-GR"/>
        </w:rPr>
        <w:t xml:space="preserve"> επιστρέψουν στη γη. Το ζεστό νερό από την έξοδο του </w:t>
      </w:r>
      <w:proofErr w:type="spellStart"/>
      <w:r w:rsidRPr="00F43F7F">
        <w:rPr>
          <w:rFonts w:ascii="Times New Roman" w:eastAsia="Times New Roman" w:hAnsi="Times New Roman" w:cs="Times New Roman"/>
          <w:color w:val="000000"/>
          <w:sz w:val="24"/>
          <w:szCs w:val="24"/>
          <w:lang w:val="el-GR" w:eastAsia="el-GR"/>
        </w:rPr>
        <w:t>εναλλακτήρα</w:t>
      </w:r>
      <w:proofErr w:type="spellEnd"/>
      <w:r w:rsidRPr="00F43F7F">
        <w:rPr>
          <w:rFonts w:ascii="Times New Roman" w:eastAsia="Times New Roman" w:hAnsi="Times New Roman" w:cs="Times New Roman"/>
          <w:color w:val="000000"/>
          <w:sz w:val="24"/>
          <w:szCs w:val="24"/>
          <w:lang w:val="el-GR" w:eastAsia="el-GR"/>
        </w:rPr>
        <w:t xml:space="preserve"> χρησιμοποιείται για τη θέρμανση κτηρίων, θερμοκηπίων κ.α.</w:t>
      </w:r>
    </w:p>
    <w:p w:rsidR="00F43F7F" w:rsidRPr="00F43F7F" w:rsidRDefault="00F43F7F" w:rsidP="00371414">
      <w:pPr>
        <w:jc w:val="center"/>
        <w:rPr>
          <w:rFonts w:ascii="Times New Roman" w:eastAsia="Times New Roman" w:hAnsi="Times New Roman" w:cs="Times New Roman"/>
          <w:color w:val="000000"/>
          <w:sz w:val="24"/>
          <w:szCs w:val="24"/>
          <w:lang w:val="el-GR" w:eastAsia="el-GR"/>
        </w:rPr>
      </w:pPr>
    </w:p>
    <w:sectPr w:rsidR="00F43F7F" w:rsidRPr="00F43F7F" w:rsidSect="003F57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E0F37"/>
    <w:multiLevelType w:val="multilevel"/>
    <w:tmpl w:val="D6FA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D6E1F"/>
    <w:rsid w:val="00371414"/>
    <w:rsid w:val="003F57AD"/>
    <w:rsid w:val="006D6E1F"/>
    <w:rsid w:val="00815038"/>
    <w:rsid w:val="00B50BEA"/>
    <w:rsid w:val="00F43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414"/>
    <w:rPr>
      <w:rFonts w:ascii="Tahoma" w:hAnsi="Tahoma" w:cs="Tahoma"/>
      <w:sz w:val="16"/>
      <w:szCs w:val="16"/>
    </w:rPr>
  </w:style>
  <w:style w:type="character" w:styleId="Hyperlink">
    <w:name w:val="Hyperlink"/>
    <w:basedOn w:val="DefaultParagraphFont"/>
    <w:uiPriority w:val="99"/>
    <w:unhideWhenUsed/>
    <w:rsid w:val="003714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9%CF%84%CE%B1%CE%BB%CE%AF%CE%B1" TargetMode="External"/><Relationship Id="rId3" Type="http://schemas.openxmlformats.org/officeDocument/2006/relationships/styles" Target="styles.xml"/><Relationship Id="rId7" Type="http://schemas.openxmlformats.org/officeDocument/2006/relationships/hyperlink" Target="http://el.wikipedia.org/w/index.php?title=%CE%9B%CE%B1%CF%81%CE%BD%CF%84%CE%B1%CF%81%CE%AD%CE%BB%CE%BB%CE%BF&amp;action=edit&amp;redlink=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wikipedia.org/wiki/%CE%93%CE%B5%CF%89%CE%B8%CE%B5%CF%81%CE%BC%CE%AF%CE%B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wikipedia.org/wiki/%CE%99%CF%83%CF%87%CF%8D%CF%82" TargetMode="External"/><Relationship Id="rId4" Type="http://schemas.openxmlformats.org/officeDocument/2006/relationships/settings" Target="settings.xml"/><Relationship Id="rId9" Type="http://schemas.openxmlformats.org/officeDocument/2006/relationships/hyperlink" Target="http://el.wikipedia.org/wiki/%CE%99%CF%83%CE%BB%CE%B1%CE%BD%CE%B4%CE%AF%C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91C1B-54CB-489D-B3C1-C044915E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Kotsias Kostas</dc:creator>
  <cp:keywords/>
  <dc:description/>
  <cp:lastModifiedBy>Kotsias Kostas</cp:lastModifiedBy>
  <cp:revision>2</cp:revision>
  <dcterms:created xsi:type="dcterms:W3CDTF">2012-05-07T11:26:00Z</dcterms:created>
  <dcterms:modified xsi:type="dcterms:W3CDTF">2012-05-07T17:57:00Z</dcterms:modified>
</cp:coreProperties>
</file>